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Default="007225EF" w:rsidP="000A0CC2">
      <w:pPr>
        <w:autoSpaceDN w:val="0"/>
        <w:contextualSpacing/>
        <w:jc w:val="right"/>
        <w:rPr>
          <w:rFonts w:eastAsia="Times New Roman"/>
          <w:bCs/>
          <w:sz w:val="22"/>
          <w:szCs w:val="22"/>
        </w:rPr>
      </w:pPr>
      <w:r>
        <w:rPr>
          <w:rFonts w:eastAsia="Times New Roman"/>
          <w:bCs/>
          <w:sz w:val="22"/>
          <w:szCs w:val="22"/>
        </w:rPr>
        <w:t xml:space="preserve">Приложение 1 </w:t>
      </w:r>
    </w:p>
    <w:p w:rsidR="007225EF" w:rsidRPr="00B104DB" w:rsidRDefault="007225EF" w:rsidP="007225EF">
      <w:pPr>
        <w:jc w:val="right"/>
        <w:rPr>
          <w:sz w:val="24"/>
          <w:szCs w:val="24"/>
        </w:rPr>
      </w:pPr>
      <w:r>
        <w:rPr>
          <w:rFonts w:eastAsia="Times New Roman"/>
          <w:bCs/>
          <w:sz w:val="22"/>
          <w:szCs w:val="22"/>
        </w:rPr>
        <w:t xml:space="preserve">к приказу </w:t>
      </w:r>
      <w:proofErr w:type="spellStart"/>
      <w:r w:rsidRPr="00B104DB">
        <w:rPr>
          <w:sz w:val="24"/>
          <w:szCs w:val="24"/>
        </w:rPr>
        <w:t>Минобрнауки</w:t>
      </w:r>
      <w:proofErr w:type="spellEnd"/>
    </w:p>
    <w:p w:rsidR="007225EF" w:rsidRPr="00B104DB" w:rsidRDefault="007225EF" w:rsidP="007225EF">
      <w:pPr>
        <w:jc w:val="right"/>
        <w:rPr>
          <w:sz w:val="24"/>
          <w:szCs w:val="24"/>
        </w:rPr>
      </w:pPr>
      <w:r w:rsidRPr="00B104DB">
        <w:rPr>
          <w:sz w:val="24"/>
          <w:szCs w:val="24"/>
        </w:rPr>
        <w:t>Республики Бурятия</w:t>
      </w:r>
    </w:p>
    <w:p w:rsidR="007225EF" w:rsidRPr="00715DB6" w:rsidRDefault="007225EF" w:rsidP="007225EF">
      <w:pPr>
        <w:jc w:val="right"/>
        <w:rPr>
          <w:sz w:val="24"/>
          <w:szCs w:val="24"/>
          <w:lang w:val="en-US"/>
        </w:rPr>
      </w:pPr>
      <w:r>
        <w:rPr>
          <w:sz w:val="24"/>
          <w:szCs w:val="24"/>
        </w:rPr>
        <w:t>о</w:t>
      </w:r>
      <w:r w:rsidRPr="00B104DB">
        <w:rPr>
          <w:sz w:val="24"/>
          <w:szCs w:val="24"/>
        </w:rPr>
        <w:t xml:space="preserve">т </w:t>
      </w:r>
      <w:r w:rsidR="00715DB6" w:rsidRPr="00715DB6">
        <w:rPr>
          <w:sz w:val="24"/>
          <w:szCs w:val="24"/>
        </w:rPr>
        <w:t>25.10.</w:t>
      </w:r>
      <w:r w:rsidR="00715DB6">
        <w:rPr>
          <w:sz w:val="24"/>
          <w:szCs w:val="24"/>
          <w:lang w:val="en-US"/>
        </w:rPr>
        <w:t>2017</w:t>
      </w:r>
      <w:r>
        <w:rPr>
          <w:sz w:val="24"/>
          <w:szCs w:val="24"/>
        </w:rPr>
        <w:t xml:space="preserve"> № </w:t>
      </w:r>
      <w:r w:rsidR="00715DB6">
        <w:rPr>
          <w:sz w:val="24"/>
          <w:szCs w:val="24"/>
          <w:lang w:val="en-US"/>
        </w:rPr>
        <w:t>1638</w:t>
      </w:r>
    </w:p>
    <w:p w:rsidR="007225EF" w:rsidRPr="000319FA" w:rsidRDefault="007225EF" w:rsidP="000A0CC2">
      <w:pPr>
        <w:autoSpaceDN w:val="0"/>
        <w:contextualSpacing/>
        <w:jc w:val="right"/>
        <w:rPr>
          <w:rFonts w:eastAsia="Times New Roman"/>
          <w:bCs/>
          <w:sz w:val="22"/>
          <w:szCs w:val="22"/>
        </w:rPr>
      </w:pPr>
    </w:p>
    <w:p w:rsidR="00583BA3" w:rsidRPr="004E6DF0" w:rsidRDefault="00583BA3" w:rsidP="00583BA3"/>
    <w:p w:rsidR="00583BA3" w:rsidRPr="004E6DF0" w:rsidRDefault="00583BA3" w:rsidP="00583BA3"/>
    <w:p w:rsidR="00D62E0C" w:rsidRDefault="00D62E0C" w:rsidP="00D62E0C">
      <w:pPr>
        <w:jc w:val="center"/>
        <w:rPr>
          <w:rStyle w:val="FontStyle29"/>
          <w:b/>
          <w:spacing w:val="0"/>
        </w:rPr>
      </w:pPr>
      <w:r w:rsidRPr="00B104DB">
        <w:rPr>
          <w:b/>
          <w:sz w:val="28"/>
          <w:szCs w:val="28"/>
        </w:rPr>
        <w:t xml:space="preserve">Порядок </w:t>
      </w:r>
      <w:r w:rsidRPr="00B104DB">
        <w:rPr>
          <w:rStyle w:val="FontStyle20"/>
          <w:i w:val="0"/>
          <w:spacing w:val="0"/>
          <w:sz w:val="28"/>
          <w:szCs w:val="28"/>
        </w:rPr>
        <w:t>проведения</w:t>
      </w:r>
      <w:r w:rsidRPr="00B104DB">
        <w:rPr>
          <w:rStyle w:val="FontStyle20"/>
          <w:b w:val="0"/>
          <w:spacing w:val="0"/>
          <w:sz w:val="28"/>
          <w:szCs w:val="28"/>
        </w:rPr>
        <w:t xml:space="preserve"> </w:t>
      </w:r>
      <w:r w:rsidRPr="00B104DB">
        <w:rPr>
          <w:rStyle w:val="FontStyle29"/>
          <w:b/>
          <w:spacing w:val="0"/>
        </w:rPr>
        <w:t xml:space="preserve">итогового сочинения (изложения) </w:t>
      </w:r>
    </w:p>
    <w:p w:rsidR="00BE6209" w:rsidRPr="004E6DF0" w:rsidRDefault="00D62E0C" w:rsidP="00D62E0C">
      <w:pPr>
        <w:jc w:val="center"/>
        <w:rPr>
          <w:b/>
          <w:sz w:val="52"/>
        </w:rPr>
      </w:pPr>
      <w:r w:rsidRPr="00B104DB">
        <w:rPr>
          <w:rStyle w:val="FontStyle29"/>
          <w:b/>
          <w:spacing w:val="0"/>
        </w:rPr>
        <w:t>в Республике Бурятия</w:t>
      </w:r>
      <w:r>
        <w:rPr>
          <w:rStyle w:val="FontStyle29"/>
          <w:b/>
          <w:spacing w:val="0"/>
        </w:rPr>
        <w:t xml:space="preserve"> </w:t>
      </w:r>
      <w:r w:rsidR="00435370">
        <w:rPr>
          <w:rStyle w:val="FontStyle29"/>
          <w:b/>
          <w:spacing w:val="0"/>
        </w:rPr>
        <w:t>в 2017 – 2018</w:t>
      </w:r>
      <w:r w:rsidRPr="00B104DB">
        <w:rPr>
          <w:rStyle w:val="FontStyle29"/>
          <w:b/>
          <w:spacing w:val="0"/>
        </w:rPr>
        <w:t xml:space="preserve"> учебном году</w:t>
      </w:r>
    </w:p>
    <w:p w:rsidR="002675E5" w:rsidRPr="000A3146" w:rsidRDefault="00207FA9" w:rsidP="000319FA">
      <w:pPr>
        <w:pStyle w:val="1"/>
        <w:spacing w:line="276" w:lineRule="auto"/>
        <w:rPr>
          <w:rFonts w:ascii="Times New Roman" w:hAnsi="Times New Roman" w:cs="Times New Roman"/>
          <w:color w:val="auto"/>
        </w:rPr>
      </w:pPr>
      <w:bookmarkStart w:id="0" w:name="_Toc494819141"/>
      <w:r w:rsidRPr="000A3146">
        <w:rPr>
          <w:rFonts w:ascii="Times New Roman" w:hAnsi="Times New Roman" w:cs="Times New Roman"/>
          <w:color w:val="auto"/>
        </w:rPr>
        <w:t xml:space="preserve">1. </w:t>
      </w:r>
      <w:r w:rsidR="002675E5" w:rsidRPr="000A3146">
        <w:rPr>
          <w:rFonts w:ascii="Times New Roman" w:hAnsi="Times New Roman" w:cs="Times New Roman"/>
          <w:color w:val="auto"/>
        </w:rPr>
        <w:t>Общие положения</w:t>
      </w:r>
      <w:bookmarkEnd w:id="0"/>
    </w:p>
    <w:p w:rsidR="006C522E" w:rsidRPr="006131F2" w:rsidRDefault="00435370" w:rsidP="00435370">
      <w:pPr>
        <w:widowControl w:val="0"/>
        <w:spacing w:line="276" w:lineRule="auto"/>
        <w:ind w:firstLine="709"/>
        <w:jc w:val="both"/>
        <w:rPr>
          <w:color w:val="000000"/>
          <w:sz w:val="26"/>
          <w:szCs w:val="26"/>
        </w:rPr>
      </w:pPr>
      <w:proofErr w:type="gramStart"/>
      <w:r w:rsidRPr="00B104DB">
        <w:rPr>
          <w:sz w:val="26"/>
          <w:szCs w:val="26"/>
        </w:rPr>
        <w:t xml:space="preserve">Порядок </w:t>
      </w:r>
      <w:r w:rsidRPr="00B104DB">
        <w:rPr>
          <w:rStyle w:val="FontStyle20"/>
          <w:b w:val="0"/>
          <w:i w:val="0"/>
          <w:spacing w:val="0"/>
          <w:sz w:val="26"/>
          <w:szCs w:val="26"/>
        </w:rPr>
        <w:t>проведения</w:t>
      </w:r>
      <w:r w:rsidRPr="00B104DB">
        <w:rPr>
          <w:rStyle w:val="FontStyle20"/>
          <w:spacing w:val="0"/>
          <w:sz w:val="26"/>
          <w:szCs w:val="26"/>
        </w:rPr>
        <w:t xml:space="preserve"> </w:t>
      </w:r>
      <w:r w:rsidRPr="00B104DB">
        <w:rPr>
          <w:rStyle w:val="FontStyle29"/>
          <w:spacing w:val="0"/>
          <w:sz w:val="26"/>
          <w:szCs w:val="26"/>
        </w:rPr>
        <w:t>итогового сочинения (изложе</w:t>
      </w:r>
      <w:r>
        <w:rPr>
          <w:rStyle w:val="FontStyle29"/>
          <w:spacing w:val="0"/>
          <w:sz w:val="26"/>
          <w:szCs w:val="26"/>
        </w:rPr>
        <w:t>ния) в Республике Бурятия в 2017 – 2018</w:t>
      </w:r>
      <w:r w:rsidRPr="00B104DB">
        <w:rPr>
          <w:rStyle w:val="FontStyle29"/>
          <w:spacing w:val="0"/>
          <w:sz w:val="26"/>
          <w:szCs w:val="26"/>
        </w:rPr>
        <w:t xml:space="preserve"> учебном году </w:t>
      </w:r>
      <w:r w:rsidRPr="00B104DB">
        <w:rPr>
          <w:sz w:val="26"/>
          <w:szCs w:val="26"/>
        </w:rPr>
        <w:t>(далее – Порядок</w:t>
      </w:r>
      <w:r>
        <w:rPr>
          <w:sz w:val="26"/>
          <w:szCs w:val="26"/>
        </w:rPr>
        <w:t>) определяе</w:t>
      </w:r>
      <w:r w:rsidR="001412E8" w:rsidRPr="006131F2">
        <w:rPr>
          <w:sz w:val="26"/>
          <w:szCs w:val="26"/>
        </w:rPr>
        <w:t xml:space="preserve">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w:t>
      </w:r>
      <w:proofErr w:type="gramEnd"/>
      <w:r w:rsidR="00373A74" w:rsidRPr="006131F2">
        <w:rPr>
          <w:sz w:val="26"/>
          <w:szCs w:val="26"/>
        </w:rPr>
        <w:t xml:space="preserve"> итогового сочинения (изложения)</w:t>
      </w:r>
      <w:r w:rsidR="00C90F53">
        <w:rPr>
          <w:sz w:val="26"/>
          <w:szCs w:val="26"/>
        </w:rPr>
        <w:t>, срок действия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1"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8E22EB">
        <w:rPr>
          <w:sz w:val="26"/>
          <w:szCs w:val="26"/>
        </w:rPr>
        <w:t>как условие допуска к</w:t>
      </w:r>
      <w:r w:rsidR="00046A7D" w:rsidRPr="006131F2">
        <w:rPr>
          <w:sz w:val="26"/>
          <w:szCs w:val="26"/>
        </w:rPr>
        <w:t xml:space="preserve">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proofErr w:type="gramStart"/>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w:t>
      </w:r>
      <w:proofErr w:type="gramStart"/>
      <w:r w:rsidRPr="00C371F6">
        <w:rPr>
          <w:sz w:val="26"/>
          <w:szCs w:val="26"/>
        </w:rPr>
        <w:t xml:space="preserve">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с последующим получением</w:t>
      </w:r>
      <w:proofErr w:type="gramEnd"/>
      <w:r w:rsidR="005269F8" w:rsidRPr="006131F2">
        <w:rPr>
          <w:sz w:val="26"/>
          <w:szCs w:val="26"/>
        </w:rPr>
        <w:t xml:space="preserve">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w:t>
      </w:r>
      <w:r w:rsidRPr="006131F2">
        <w:rPr>
          <w:sz w:val="26"/>
          <w:szCs w:val="26"/>
        </w:rPr>
        <w:lastRenderedPageBreak/>
        <w:t>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w:t>
      </w:r>
      <w:proofErr w:type="spellStart"/>
      <w:r w:rsidR="000319FA">
        <w:rPr>
          <w:sz w:val="26"/>
          <w:szCs w:val="26"/>
        </w:rPr>
        <w:t>бакалавриата</w:t>
      </w:r>
      <w:proofErr w:type="spellEnd"/>
      <w:r w:rsidR="000319FA">
        <w:rPr>
          <w:sz w:val="26"/>
          <w:szCs w:val="26"/>
        </w:rPr>
        <w:t xml:space="preserve"> и </w:t>
      </w:r>
      <w:proofErr w:type="spellStart"/>
      <w:r w:rsidR="000319FA">
        <w:rPr>
          <w:sz w:val="26"/>
          <w:szCs w:val="26"/>
        </w:rPr>
        <w:t>специалитета</w:t>
      </w:r>
      <w:proofErr w:type="spellEnd"/>
      <w:r w:rsidR="000319FA">
        <w:rPr>
          <w:sz w:val="26"/>
          <w:szCs w:val="26"/>
        </w:rPr>
        <w:t xml:space="preserve">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B42BA2" w:rsidRPr="00FC2242" w:rsidRDefault="00B42BA2" w:rsidP="001D38BE">
      <w:pPr>
        <w:pStyle w:val="af8"/>
        <w:widowControl w:val="0"/>
        <w:numPr>
          <w:ilvl w:val="1"/>
          <w:numId w:val="53"/>
        </w:numPr>
        <w:spacing w:line="276" w:lineRule="auto"/>
        <w:ind w:left="0" w:firstLine="709"/>
        <w:jc w:val="both"/>
        <w:rPr>
          <w:bCs/>
          <w:sz w:val="26"/>
          <w:szCs w:val="26"/>
        </w:rPr>
      </w:pPr>
      <w:proofErr w:type="gramStart"/>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w:t>
      </w:r>
      <w:proofErr w:type="gramEnd"/>
      <w:r w:rsidRPr="00FC2242">
        <w:rPr>
          <w:bCs/>
          <w:sz w:val="26"/>
          <w:szCs w:val="26"/>
        </w:rPr>
        <w:t xml:space="preserve"> </w:t>
      </w:r>
      <w:proofErr w:type="gramStart"/>
      <w:r w:rsidRPr="00FC2242">
        <w:rPr>
          <w:bCs/>
          <w:sz w:val="26"/>
          <w:szCs w:val="26"/>
        </w:rPr>
        <w:t>России 03.02.201</w:t>
      </w:r>
      <w:r w:rsidRPr="00B42BA2">
        <w:rPr>
          <w:bCs/>
          <w:sz w:val="26"/>
          <w:szCs w:val="26"/>
        </w:rPr>
        <w:t>4, регистрационный  № 31205)</w:t>
      </w:r>
      <w:r>
        <w:rPr>
          <w:bCs/>
          <w:sz w:val="26"/>
          <w:szCs w:val="26"/>
        </w:rPr>
        <w:t>.</w:t>
      </w:r>
      <w:r w:rsidRPr="00FC2242">
        <w:rPr>
          <w:bCs/>
          <w:sz w:val="26"/>
          <w:szCs w:val="26"/>
        </w:rPr>
        <w:t xml:space="preserve"> </w:t>
      </w:r>
      <w:proofErr w:type="gramEnd"/>
    </w:p>
    <w:p w:rsidR="00320F56" w:rsidRPr="00142B9F" w:rsidRDefault="00320F56" w:rsidP="00FC2242">
      <w:pPr>
        <w:pStyle w:val="1"/>
        <w:numPr>
          <w:ilvl w:val="0"/>
          <w:numId w:val="53"/>
        </w:numPr>
        <w:ind w:left="0" w:firstLine="709"/>
        <w:jc w:val="both"/>
      </w:pPr>
      <w:bookmarkStart w:id="2" w:name="_Toc494819143"/>
      <w:r w:rsidRPr="00142B9F">
        <w:rPr>
          <w:rFonts w:ascii="Times New Roman" w:hAnsi="Times New Roman" w:cs="Times New Roman"/>
          <w:color w:val="auto"/>
        </w:rPr>
        <w:lastRenderedPageBreak/>
        <w:t>Порядок подачи заявления на участие в итоговом сочинении (изложении)</w:t>
      </w:r>
      <w:bookmarkEnd w:id="2"/>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w:t>
      </w:r>
      <w:proofErr w:type="gramStart"/>
      <w:r w:rsidR="000E5752" w:rsidRPr="00142B9F">
        <w:rPr>
          <w:sz w:val="26"/>
          <w:szCs w:val="26"/>
        </w:rPr>
        <w:t>заявление</w:t>
      </w:r>
      <w:proofErr w:type="gramEnd"/>
      <w:r w:rsidR="000E5752" w:rsidRPr="00142B9F">
        <w:rPr>
          <w:sz w:val="26"/>
          <w:szCs w:val="26"/>
        </w:rPr>
        <w:t xml:space="preserve">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8E22EB" w:rsidRPr="00D86CC8" w:rsidRDefault="0026721F" w:rsidP="008E22EB">
      <w:pPr>
        <w:widowControl w:val="0"/>
        <w:ind w:firstLine="708"/>
        <w:jc w:val="both"/>
        <w:rPr>
          <w:rStyle w:val="FontStyle21"/>
          <w:sz w:val="26"/>
          <w:szCs w:val="26"/>
        </w:rPr>
      </w:pPr>
      <w:r w:rsidRPr="006131F2">
        <w:rPr>
          <w:sz w:val="26"/>
          <w:szCs w:val="26"/>
        </w:rPr>
        <w:t xml:space="preserve">Регистрация </w:t>
      </w:r>
      <w:r w:rsidR="00E00BA2" w:rsidRPr="006131F2">
        <w:rPr>
          <w:sz w:val="26"/>
          <w:szCs w:val="26"/>
        </w:rPr>
        <w:t xml:space="preserve">лиц, </w:t>
      </w:r>
      <w:r w:rsidR="008E22EB" w:rsidRPr="00D86CC8">
        <w:rPr>
          <w:sz w:val="26"/>
          <w:szCs w:val="26"/>
        </w:rPr>
        <w:t xml:space="preserve">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 имеющих среднее общее образование, полученное в иностранных образовательных организациях (далее вместе - выпускники прошлых лет); </w:t>
      </w:r>
      <w:proofErr w:type="gramStart"/>
      <w:r w:rsidR="008E22EB" w:rsidRPr="00D86CC8">
        <w:rPr>
          <w:sz w:val="26"/>
          <w:szCs w:val="26"/>
        </w:rPr>
        <w:t>лиц, получающих среднее общее образование в иностранных образовательных организациях для участия по их желанию в итоговом сочинении проводится</w:t>
      </w:r>
      <w:proofErr w:type="gramEnd"/>
      <w:r w:rsidR="008E22EB" w:rsidRPr="00D86CC8">
        <w:rPr>
          <w:sz w:val="26"/>
          <w:szCs w:val="26"/>
        </w:rPr>
        <w:t xml:space="preserve"> на основании их заявлений в </w:t>
      </w:r>
      <w:r w:rsidR="008E22EB" w:rsidRPr="00D86CC8">
        <w:rPr>
          <w:rStyle w:val="FontStyle21"/>
          <w:sz w:val="26"/>
          <w:szCs w:val="26"/>
        </w:rPr>
        <w:t xml:space="preserve">муниципальных органах управления образованием. </w:t>
      </w:r>
    </w:p>
    <w:p w:rsidR="008E22EB" w:rsidRDefault="008E22EB" w:rsidP="008E22EB">
      <w:pPr>
        <w:widowControl w:val="0"/>
        <w:spacing w:line="276" w:lineRule="auto"/>
        <w:ind w:firstLine="709"/>
        <w:jc w:val="both"/>
        <w:rPr>
          <w:sz w:val="26"/>
          <w:szCs w:val="26"/>
        </w:rPr>
      </w:pPr>
      <w:r w:rsidRPr="00D86CC8">
        <w:rPr>
          <w:sz w:val="26"/>
          <w:szCs w:val="26"/>
        </w:rPr>
        <w:t xml:space="preserve">Регистрация </w:t>
      </w:r>
      <w:proofErr w:type="gramStart"/>
      <w:r w:rsidRPr="00D86CC8">
        <w:rPr>
          <w:sz w:val="26"/>
          <w:szCs w:val="26"/>
        </w:rPr>
        <w:t>лиц, обучающихся по образовательным программам среднего профессионального образования проводится</w:t>
      </w:r>
      <w:proofErr w:type="gramEnd"/>
      <w:r w:rsidRPr="00D86CC8">
        <w:rPr>
          <w:sz w:val="26"/>
          <w:szCs w:val="26"/>
        </w:rPr>
        <w:t xml:space="preserve">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профессионального образования.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w:t>
      </w:r>
      <w:proofErr w:type="gramStart"/>
      <w:r w:rsidR="000E5752" w:rsidRPr="006131F2">
        <w:rPr>
          <w:sz w:val="26"/>
          <w:szCs w:val="26"/>
        </w:rPr>
        <w:t>со справкой об обучении для участия по их желанию в итоговом сочинении</w:t>
      </w:r>
      <w:proofErr w:type="gramEnd"/>
      <w:r w:rsidR="000E5752" w:rsidRPr="006131F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w:t>
      </w:r>
      <w:proofErr w:type="gramStart"/>
      <w:r w:rsidRPr="006131F2">
        <w:rPr>
          <w:sz w:val="26"/>
          <w:szCs w:val="26"/>
        </w:rPr>
        <w:t>обучении по образцу</w:t>
      </w:r>
      <w:proofErr w:type="gramEnd"/>
      <w:r w:rsidRPr="006131F2">
        <w:rPr>
          <w:sz w:val="26"/>
          <w:szCs w:val="26"/>
        </w:rPr>
        <w:t>,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E22EB">
        <w:rPr>
          <w:sz w:val="26"/>
          <w:szCs w:val="26"/>
        </w:rPr>
        <w:t xml:space="preserve"> настоящего Порядка</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w:t>
      </w:r>
      <w:proofErr w:type="gramStart"/>
      <w:r w:rsidRPr="006131F2">
        <w:rPr>
          <w:sz w:val="26"/>
          <w:szCs w:val="26"/>
        </w:rPr>
        <w:t>установленных</w:t>
      </w:r>
      <w:proofErr w:type="gramEnd"/>
      <w:r w:rsidRPr="006131F2">
        <w:rPr>
          <w:sz w:val="26"/>
          <w:szCs w:val="26"/>
        </w:rPr>
        <w:t xml:space="preserve">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w:t>
      </w:r>
      <w:r w:rsidRPr="006131F2">
        <w:rPr>
          <w:sz w:val="26"/>
          <w:szCs w:val="26"/>
        </w:rPr>
        <w:lastRenderedPageBreak/>
        <w:t xml:space="preserve">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3"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2C1BF2" w:rsidRPr="006131F2" w:rsidRDefault="008C4199" w:rsidP="002C1BF2">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2C1BF2">
        <w:rPr>
          <w:sz w:val="26"/>
          <w:szCs w:val="26"/>
        </w:rPr>
        <w:t>Министерство образования и науки Республики Бурятия (далее – Министерство) и</w:t>
      </w:r>
      <w:r w:rsidR="002C1BF2" w:rsidRPr="006131F2">
        <w:rPr>
          <w:sz w:val="26"/>
          <w:szCs w:val="26"/>
        </w:rPr>
        <w:t xml:space="preserve"> </w:t>
      </w:r>
      <w:r w:rsidR="002C1BF2">
        <w:rPr>
          <w:rStyle w:val="FontStyle21"/>
          <w:sz w:val="26"/>
          <w:szCs w:val="26"/>
        </w:rPr>
        <w:t>учредители</w:t>
      </w:r>
      <w:r w:rsidR="002C1BF2">
        <w:rPr>
          <w:sz w:val="26"/>
          <w:szCs w:val="26"/>
        </w:rPr>
        <w:t xml:space="preserve"> </w:t>
      </w:r>
      <w:r w:rsidR="00BE19AF">
        <w:rPr>
          <w:sz w:val="26"/>
          <w:szCs w:val="26"/>
        </w:rPr>
        <w:t>обеспечивает</w:t>
      </w:r>
      <w:r w:rsidR="002C1BF2"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350B02">
        <w:rPr>
          <w:sz w:val="26"/>
          <w:szCs w:val="26"/>
        </w:rPr>
        <w:t>2</w:t>
      </w:r>
      <w:r w:rsidR="000F1BDF" w:rsidRPr="006131F2">
        <w:rPr>
          <w:sz w:val="26"/>
          <w:szCs w:val="26"/>
        </w:rPr>
        <w:t xml:space="preserve">. </w:t>
      </w:r>
      <w:r w:rsidR="00881040" w:rsidRPr="006131F2">
        <w:rPr>
          <w:sz w:val="26"/>
          <w:szCs w:val="26"/>
        </w:rPr>
        <w:t>Образовательные организации</w:t>
      </w:r>
      <w:r w:rsidR="00BE19AF">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w:t>
      </w:r>
      <w:r w:rsidR="00350B02">
        <w:rPr>
          <w:sz w:val="26"/>
          <w:szCs w:val="26"/>
        </w:rPr>
        <w:t>в Республике Бурятия</w:t>
      </w:r>
      <w:r w:rsidR="00D675A6" w:rsidRPr="00D675A6">
        <w:rPr>
          <w:sz w:val="26"/>
          <w:szCs w:val="26"/>
        </w:rPr>
        <w:t>;</w:t>
      </w:r>
    </w:p>
    <w:p w:rsidR="00350B02" w:rsidRDefault="008D2635" w:rsidP="00142B9F">
      <w:pPr>
        <w:widowControl w:val="0"/>
        <w:spacing w:line="276" w:lineRule="auto"/>
        <w:ind w:firstLine="709"/>
        <w:jc w:val="both"/>
        <w:rPr>
          <w:sz w:val="26"/>
          <w:szCs w:val="26"/>
        </w:rPr>
      </w:pPr>
      <w:proofErr w:type="gramStart"/>
      <w:r>
        <w:rPr>
          <w:sz w:val="26"/>
          <w:szCs w:val="26"/>
        </w:rPr>
        <w:lastRenderedPageBreak/>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350B02">
        <w:rPr>
          <w:sz w:val="26"/>
          <w:szCs w:val="26"/>
        </w:rPr>
        <w:t>в Республике Бурятия</w:t>
      </w:r>
      <w:r>
        <w:rPr>
          <w:sz w:val="26"/>
          <w:szCs w:val="26"/>
        </w:rPr>
        <w:t xml:space="preserve">, в том </w:t>
      </w:r>
      <w:r w:rsidR="00350B02">
        <w:rPr>
          <w:sz w:val="26"/>
          <w:szCs w:val="26"/>
        </w:rPr>
        <w:t xml:space="preserve">числе,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w:t>
      </w:r>
      <w:proofErr w:type="gramEnd"/>
      <w:r w:rsidR="000A6455">
        <w:rPr>
          <w:sz w:val="26"/>
          <w:szCs w:val="26"/>
        </w:rPr>
        <w:t xml:space="preserve"> организации перепроверки отдельных сочинений (изложений)</w:t>
      </w:r>
      <w:r w:rsidR="00350B02">
        <w:rPr>
          <w:sz w:val="26"/>
          <w:szCs w:val="26"/>
        </w:rPr>
        <w:t>.</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50B02" w:rsidRDefault="00916D63" w:rsidP="00350B02">
      <w:pPr>
        <w:widowControl w:val="0"/>
        <w:spacing w:line="276" w:lineRule="auto"/>
        <w:ind w:firstLine="709"/>
        <w:jc w:val="both"/>
        <w:rPr>
          <w:sz w:val="26"/>
          <w:szCs w:val="26"/>
        </w:rPr>
      </w:pPr>
      <w:proofErr w:type="gramStart"/>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350B02" w:rsidRDefault="00C86C7F" w:rsidP="00350B02">
      <w:pPr>
        <w:widowControl w:val="0"/>
        <w:spacing w:line="276" w:lineRule="auto"/>
        <w:ind w:firstLine="709"/>
        <w:jc w:val="both"/>
        <w:rPr>
          <w:sz w:val="26"/>
          <w:szCs w:val="26"/>
        </w:rPr>
      </w:pPr>
      <w:r>
        <w:rPr>
          <w:sz w:val="26"/>
          <w:szCs w:val="26"/>
        </w:rPr>
        <w:t>4.</w:t>
      </w:r>
      <w:r w:rsidR="00350B02">
        <w:rPr>
          <w:sz w:val="26"/>
          <w:szCs w:val="26"/>
        </w:rPr>
        <w:t>3</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w:t>
      </w:r>
      <w:bookmarkStart w:id="4" w:name="_Toc494819145"/>
      <w:r w:rsidR="00350B02">
        <w:rPr>
          <w:sz w:val="26"/>
          <w:szCs w:val="26"/>
        </w:rPr>
        <w:t>на территории</w:t>
      </w:r>
      <w:r w:rsidR="00350B02" w:rsidRPr="006131F2">
        <w:rPr>
          <w:sz w:val="26"/>
          <w:szCs w:val="26"/>
        </w:rPr>
        <w:t xml:space="preserve"> </w:t>
      </w:r>
      <w:r w:rsidR="00350B02">
        <w:rPr>
          <w:sz w:val="26"/>
          <w:szCs w:val="26"/>
        </w:rPr>
        <w:t>Республики Бурятия</w:t>
      </w:r>
      <w:r w:rsidR="00350B02" w:rsidRPr="006131F2">
        <w:rPr>
          <w:sz w:val="26"/>
          <w:szCs w:val="26"/>
        </w:rPr>
        <w:t>, в том числе обеспечение деятельности по эксплуатации РИС и взаимодействие с ФИС</w:t>
      </w:r>
      <w:r w:rsidR="00350B02" w:rsidRPr="006131F2">
        <w:t xml:space="preserve"> </w:t>
      </w:r>
      <w:r w:rsidR="00350B02" w:rsidRPr="006131F2">
        <w:rPr>
          <w:sz w:val="26"/>
          <w:szCs w:val="26"/>
        </w:rPr>
        <w:t>ГИА и Приема, осуществляется региональны</w:t>
      </w:r>
      <w:r w:rsidR="00350B02">
        <w:rPr>
          <w:sz w:val="26"/>
          <w:szCs w:val="26"/>
        </w:rPr>
        <w:t>м центром</w:t>
      </w:r>
      <w:r w:rsidR="00350B02" w:rsidRPr="006131F2">
        <w:rPr>
          <w:sz w:val="26"/>
          <w:szCs w:val="26"/>
        </w:rPr>
        <w:t xml:space="preserve"> обработки информации (далее – РЦОИ).</w:t>
      </w:r>
    </w:p>
    <w:p w:rsidR="00350B02" w:rsidRDefault="00350B02" w:rsidP="00350B02">
      <w:pPr>
        <w:widowControl w:val="0"/>
        <w:spacing w:line="276" w:lineRule="auto"/>
        <w:ind w:firstLine="709"/>
        <w:jc w:val="both"/>
        <w:rPr>
          <w:sz w:val="26"/>
          <w:szCs w:val="26"/>
        </w:rPr>
      </w:pPr>
    </w:p>
    <w:p w:rsidR="002675E5" w:rsidRPr="00350B02" w:rsidRDefault="009C07FE" w:rsidP="00350B02">
      <w:pPr>
        <w:widowControl w:val="0"/>
        <w:spacing w:line="276" w:lineRule="auto"/>
        <w:ind w:firstLine="709"/>
        <w:jc w:val="both"/>
        <w:rPr>
          <w:b/>
          <w:sz w:val="28"/>
          <w:szCs w:val="28"/>
        </w:rPr>
      </w:pPr>
      <w:r w:rsidRPr="00350B02">
        <w:rPr>
          <w:b/>
          <w:sz w:val="28"/>
          <w:szCs w:val="28"/>
        </w:rPr>
        <w:t>5</w:t>
      </w:r>
      <w:r w:rsidR="00207FA9" w:rsidRPr="00350B02">
        <w:rPr>
          <w:b/>
          <w:sz w:val="28"/>
          <w:szCs w:val="28"/>
        </w:rPr>
        <w:t xml:space="preserve">. </w:t>
      </w:r>
      <w:r w:rsidR="002675E5" w:rsidRPr="00350B02">
        <w:rPr>
          <w:b/>
          <w:sz w:val="28"/>
          <w:szCs w:val="28"/>
        </w:rPr>
        <w:t xml:space="preserve">Сроки и </w:t>
      </w:r>
      <w:r w:rsidR="007D1C66" w:rsidRPr="00350B02">
        <w:rPr>
          <w:b/>
          <w:sz w:val="28"/>
          <w:szCs w:val="28"/>
        </w:rPr>
        <w:t>п</w:t>
      </w:r>
      <w:r w:rsidR="00BE678F" w:rsidRPr="00350B02">
        <w:rPr>
          <w:b/>
          <w:sz w:val="28"/>
          <w:szCs w:val="28"/>
        </w:rPr>
        <w:t>родолжительность</w:t>
      </w:r>
      <w:r w:rsidR="002675E5" w:rsidRPr="00350B02">
        <w:rPr>
          <w:b/>
          <w:sz w:val="28"/>
          <w:szCs w:val="28"/>
        </w:rPr>
        <w:t xml:space="preserve"> </w:t>
      </w:r>
      <w:r w:rsidR="001357D1" w:rsidRPr="00350B02">
        <w:rPr>
          <w:b/>
          <w:sz w:val="28"/>
          <w:szCs w:val="28"/>
        </w:rPr>
        <w:t xml:space="preserve">написания </w:t>
      </w:r>
      <w:r w:rsidR="008D7A5F" w:rsidRPr="00350B02">
        <w:rPr>
          <w:b/>
          <w:sz w:val="28"/>
          <w:szCs w:val="28"/>
        </w:rPr>
        <w:t xml:space="preserve">итогового сочинения </w:t>
      </w:r>
      <w:r w:rsidR="00F6248D" w:rsidRPr="00350B02">
        <w:rPr>
          <w:b/>
          <w:sz w:val="28"/>
          <w:szCs w:val="28"/>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Для участников итогового сочин</w:t>
      </w:r>
      <w:bookmarkStart w:id="5" w:name="_GoBack"/>
      <w:bookmarkEnd w:id="5"/>
      <w:r w:rsidRPr="008E4108">
        <w:rPr>
          <w:sz w:val="26"/>
          <w:szCs w:val="26"/>
        </w:rPr>
        <w:t xml:space="preserve">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 xml:space="preserve">и перерывы для проведения необходимых лечебных и профилактических мероприятий. </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lastRenderedPageBreak/>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Pr="006131F2">
        <w:rPr>
          <w:sz w:val="26"/>
          <w:szCs w:val="26"/>
        </w:rPr>
        <w:t>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 xml:space="preserve">не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w:t>
      </w:r>
      <w:r w:rsidR="00D30048">
        <w:rPr>
          <w:sz w:val="26"/>
          <w:szCs w:val="26"/>
        </w:rPr>
        <w:t>Министерства</w:t>
      </w:r>
      <w:r w:rsidRPr="00C24575">
        <w:rPr>
          <w:sz w:val="26"/>
          <w:szCs w:val="26"/>
        </w:rPr>
        <w:t>,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w:t>
      </w:r>
      <w:r w:rsidR="00D30048">
        <w:rPr>
          <w:sz w:val="26"/>
          <w:szCs w:val="26"/>
        </w:rPr>
        <w:t>Министерства</w:t>
      </w:r>
      <w:r w:rsidRPr="00C24575">
        <w:rPr>
          <w:sz w:val="26"/>
          <w:szCs w:val="26"/>
        </w:rPr>
        <w:t xml:space="preserve">,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w:t>
      </w:r>
      <w:r w:rsidRPr="006131F2">
        <w:rPr>
          <w:sz w:val="26"/>
          <w:szCs w:val="26"/>
        </w:rPr>
        <w:lastRenderedPageBreak/>
        <w:t>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D30048">
        <w:rPr>
          <w:sz w:val="26"/>
          <w:szCs w:val="26"/>
        </w:rPr>
        <w:t>РЦОИ</w:t>
      </w:r>
      <w:r w:rsidR="00524D92" w:rsidRPr="006131F2">
        <w:rPr>
          <w:sz w:val="26"/>
          <w:szCs w:val="26"/>
        </w:rPr>
        <w:t xml:space="preserve"> </w:t>
      </w:r>
      <w:r w:rsidRPr="006131F2">
        <w:rPr>
          <w:sz w:val="26"/>
          <w:szCs w:val="26"/>
        </w:rPr>
        <w:t xml:space="preserve">на региональных образовательных Интернет-ресурсах </w:t>
      </w:r>
      <w:r w:rsidR="00D30048">
        <w:rPr>
          <w:sz w:val="26"/>
          <w:szCs w:val="26"/>
        </w:rPr>
        <w:t>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D30048" w:rsidP="00AC31D2">
      <w:pPr>
        <w:pStyle w:val="af8"/>
        <w:widowControl w:val="0"/>
        <w:numPr>
          <w:ilvl w:val="1"/>
          <w:numId w:val="45"/>
        </w:numPr>
        <w:spacing w:line="276" w:lineRule="auto"/>
        <w:ind w:left="0" w:firstLine="709"/>
        <w:jc w:val="both"/>
        <w:rPr>
          <w:sz w:val="26"/>
          <w:szCs w:val="26"/>
        </w:rPr>
      </w:pPr>
      <w:r>
        <w:rPr>
          <w:sz w:val="26"/>
          <w:szCs w:val="26"/>
        </w:rPr>
        <w:t>Министерство и РЦОИ</w:t>
      </w:r>
      <w:r w:rsidR="002E0734" w:rsidRPr="006131F2">
        <w:rPr>
          <w:sz w:val="26"/>
          <w:szCs w:val="26"/>
        </w:rPr>
        <w:t xml:space="preserve">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 xml:space="preserve">По решению </w:t>
      </w:r>
      <w:r w:rsidR="00766043">
        <w:rPr>
          <w:sz w:val="26"/>
          <w:szCs w:val="26"/>
        </w:rPr>
        <w:t>Министерства</w:t>
      </w:r>
      <w:r w:rsidRPr="00AC31D2">
        <w:rPr>
          <w:sz w:val="26"/>
          <w:szCs w:val="26"/>
        </w:rPr>
        <w:t>,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lastRenderedPageBreak/>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w:t>
      </w:r>
      <w:proofErr w:type="gramStart"/>
      <w:r w:rsidR="00D346C7" w:rsidRPr="006131F2">
        <w:rPr>
          <w:sz w:val="26"/>
          <w:szCs w:val="26"/>
        </w:rPr>
        <w:t xml:space="preserve">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1C4901">
        <w:rPr>
          <w:sz w:val="26"/>
          <w:szCs w:val="26"/>
        </w:rPr>
        <w:t>в том числе о случаях удаления с</w:t>
      </w:r>
      <w:r w:rsidR="00766043">
        <w:rPr>
          <w:sz w:val="26"/>
          <w:szCs w:val="26"/>
        </w:rPr>
        <w:t xml:space="preserve"> итогового сочинения (изложения</w:t>
      </w:r>
      <w:r w:rsidR="001C4901">
        <w:rPr>
          <w:sz w:val="26"/>
          <w:szCs w:val="26"/>
        </w:rPr>
        <w:t xml:space="preserve">),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roofErr w:type="gramEnd"/>
    </w:p>
    <w:p w:rsidR="00F93E1C" w:rsidRPr="006131F2" w:rsidRDefault="001A530F" w:rsidP="00E1084E">
      <w:pPr>
        <w:pStyle w:val="af8"/>
        <w:widowControl w:val="0"/>
        <w:numPr>
          <w:ilvl w:val="1"/>
          <w:numId w:val="46"/>
        </w:numPr>
        <w:spacing w:line="276" w:lineRule="auto"/>
        <w:ind w:left="0" w:firstLine="709"/>
        <w:jc w:val="both"/>
        <w:rPr>
          <w:sz w:val="26"/>
          <w:szCs w:val="26"/>
        </w:rPr>
      </w:pPr>
      <w:proofErr w:type="gramStart"/>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w:t>
      </w:r>
      <w:r w:rsidR="00C876BA" w:rsidRPr="006131F2">
        <w:rPr>
          <w:sz w:val="26"/>
          <w:szCs w:val="26"/>
        </w:rPr>
        <w:lastRenderedPageBreak/>
        <w:t xml:space="preserve">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D76CB5">
        <w:rPr>
          <w:sz w:val="26"/>
          <w:szCs w:val="26"/>
        </w:rPr>
        <w:t>орфографический словарь</w:t>
      </w:r>
      <w:r w:rsidR="00205287" w:rsidRPr="00D76CB5">
        <w:rPr>
          <w:sz w:val="26"/>
          <w:szCs w:val="26"/>
        </w:rPr>
        <w:t xml:space="preserve"> </w:t>
      </w:r>
      <w:r w:rsidR="0025665C" w:rsidRPr="00D76CB5">
        <w:rPr>
          <w:sz w:val="26"/>
          <w:szCs w:val="26"/>
        </w:rPr>
        <w:t xml:space="preserve">для участников итогового </w:t>
      </w:r>
      <w:r w:rsidR="00F938C0" w:rsidRPr="00D76CB5">
        <w:rPr>
          <w:sz w:val="26"/>
          <w:szCs w:val="26"/>
        </w:rPr>
        <w:t>сочинения</w:t>
      </w:r>
      <w:r w:rsidR="0025665C" w:rsidRPr="00D76CB5">
        <w:rPr>
          <w:sz w:val="26"/>
          <w:szCs w:val="26"/>
        </w:rPr>
        <w:t xml:space="preserve"> </w:t>
      </w:r>
      <w:r w:rsidR="00205287" w:rsidRPr="00D76CB5">
        <w:rPr>
          <w:sz w:val="26"/>
          <w:szCs w:val="26"/>
        </w:rPr>
        <w:t>(орфографический и толковый словари для участников итогового изложения)</w:t>
      </w:r>
      <w:r w:rsidRPr="00D76CB5">
        <w:rPr>
          <w:sz w:val="26"/>
          <w:szCs w:val="26"/>
        </w:rPr>
        <w:t xml:space="preserve">, </w:t>
      </w:r>
      <w:r w:rsidR="00E1084E" w:rsidRPr="00D76CB5">
        <w:rPr>
          <w:sz w:val="26"/>
          <w:szCs w:val="26"/>
        </w:rPr>
        <w:t xml:space="preserve">выданный </w:t>
      </w:r>
      <w:r w:rsidRPr="00D76CB5">
        <w:rPr>
          <w:sz w:val="26"/>
          <w:szCs w:val="26"/>
        </w:rPr>
        <w:t xml:space="preserve">членами комиссии образовательной организации по проведению итогового </w:t>
      </w:r>
      <w:r w:rsidRPr="00D76CB5">
        <w:rPr>
          <w:sz w:val="26"/>
          <w:szCs w:val="26"/>
        </w:rPr>
        <w:lastRenderedPageBreak/>
        <w:t xml:space="preserve">сочинения </w:t>
      </w:r>
      <w:r w:rsidR="00CC7237" w:rsidRPr="00D76CB5">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766043" w:rsidRPr="00766043" w:rsidRDefault="00E5699E" w:rsidP="00E1084E">
      <w:pPr>
        <w:pStyle w:val="af8"/>
        <w:numPr>
          <w:ilvl w:val="1"/>
          <w:numId w:val="46"/>
        </w:numPr>
        <w:spacing w:line="276" w:lineRule="auto"/>
        <w:ind w:left="0" w:firstLine="709"/>
        <w:jc w:val="both"/>
        <w:rPr>
          <w:sz w:val="26"/>
          <w:szCs w:val="26"/>
        </w:rPr>
      </w:pPr>
      <w:r w:rsidRPr="00766043">
        <w:rPr>
          <w:sz w:val="26"/>
          <w:szCs w:val="26"/>
        </w:rPr>
        <w:t>В</w:t>
      </w:r>
      <w:r w:rsidR="00F64FB3" w:rsidRPr="00766043">
        <w:rPr>
          <w:sz w:val="26"/>
          <w:szCs w:val="26"/>
        </w:rPr>
        <w:t>о время</w:t>
      </w:r>
      <w:r w:rsidRPr="00766043">
        <w:rPr>
          <w:sz w:val="26"/>
          <w:szCs w:val="26"/>
        </w:rPr>
        <w:t xml:space="preserve"> проведения </w:t>
      </w:r>
      <w:r w:rsidR="00060862" w:rsidRPr="00766043">
        <w:rPr>
          <w:sz w:val="26"/>
          <w:szCs w:val="26"/>
        </w:rPr>
        <w:t xml:space="preserve">итогового сочинения (изложения) </w:t>
      </w:r>
      <w:r w:rsidR="00A005C8" w:rsidRPr="00766043">
        <w:rPr>
          <w:sz w:val="26"/>
          <w:szCs w:val="26"/>
        </w:rPr>
        <w:t xml:space="preserve">участникам итогового сочинения (изложения) </w:t>
      </w:r>
      <w:r w:rsidR="00060862" w:rsidRPr="00766043">
        <w:rPr>
          <w:sz w:val="26"/>
          <w:szCs w:val="26"/>
        </w:rPr>
        <w:t xml:space="preserve">запрещено </w:t>
      </w:r>
      <w:r w:rsidRPr="00766043">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766043">
        <w:rPr>
          <w:sz w:val="26"/>
          <w:szCs w:val="26"/>
        </w:rPr>
        <w:t>, собственные орфографические и (или) толковые словари</w:t>
      </w:r>
      <w:r w:rsidR="000C3744" w:rsidRPr="00766043">
        <w:rPr>
          <w:sz w:val="26"/>
          <w:szCs w:val="26"/>
        </w:rPr>
        <w:t>.</w:t>
      </w:r>
      <w:r w:rsidR="0012275F" w:rsidRPr="00766043">
        <w:rPr>
          <w:sz w:val="26"/>
          <w:szCs w:val="26"/>
        </w:rPr>
        <w:t xml:space="preserve"> </w:t>
      </w:r>
      <w:r w:rsidR="000C3744" w:rsidRPr="00766043">
        <w:rPr>
          <w:sz w:val="26"/>
          <w:szCs w:val="26"/>
        </w:rPr>
        <w:t>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08081F" w:rsidRPr="00766043">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sidRPr="00766043">
        <w:rPr>
          <w:sz w:val="26"/>
          <w:szCs w:val="26"/>
        </w:rPr>
        <w:t xml:space="preserve"> руководителем образовательной организации</w:t>
      </w:r>
      <w:r w:rsidR="00F53973" w:rsidRPr="00766043">
        <w:rPr>
          <w:sz w:val="26"/>
          <w:szCs w:val="26"/>
        </w:rPr>
        <w:t xml:space="preserve"> и (или) членом комиссии образовательной организации по проведению итогового сочинения (изложения)</w:t>
      </w:r>
      <w:r w:rsidR="00766043">
        <w:t>.</w:t>
      </w:r>
    </w:p>
    <w:p w:rsidR="00E23A49" w:rsidRPr="00766043" w:rsidRDefault="00E23A49" w:rsidP="00E1084E">
      <w:pPr>
        <w:pStyle w:val="af8"/>
        <w:numPr>
          <w:ilvl w:val="1"/>
          <w:numId w:val="46"/>
        </w:numPr>
        <w:spacing w:line="276" w:lineRule="auto"/>
        <w:ind w:left="0" w:firstLine="709"/>
        <w:jc w:val="both"/>
        <w:rPr>
          <w:sz w:val="26"/>
          <w:szCs w:val="26"/>
        </w:rPr>
      </w:pPr>
      <w:r w:rsidRPr="00766043">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766043">
        <w:rPr>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sidRPr="00766043">
        <w:rPr>
          <w:sz w:val="26"/>
          <w:szCs w:val="26"/>
        </w:rPr>
        <w:t xml:space="preserve"> (участник итогового сочинения (изложения) должен поставить свою подпись в указанной форме)</w:t>
      </w:r>
      <w:r w:rsidRPr="00766043">
        <w:rPr>
          <w:sz w:val="26"/>
          <w:szCs w:val="26"/>
        </w:rPr>
        <w:t>.</w:t>
      </w:r>
      <w:proofErr w:type="gramEnd"/>
      <w:r w:rsidRPr="00766043">
        <w:rPr>
          <w:sz w:val="26"/>
          <w:szCs w:val="26"/>
        </w:rPr>
        <w:t xml:space="preserve"> В бланке регистрации указанного участника итогового сочинения (изложения) необходимо внести отметку </w:t>
      </w:r>
      <w:r w:rsidR="00860217" w:rsidRPr="00766043">
        <w:rPr>
          <w:sz w:val="26"/>
          <w:szCs w:val="26"/>
        </w:rPr>
        <w:t xml:space="preserve">«Х» </w:t>
      </w:r>
      <w:r w:rsidR="0008081F" w:rsidRPr="00766043">
        <w:rPr>
          <w:sz w:val="26"/>
          <w:szCs w:val="26"/>
        </w:rPr>
        <w:t xml:space="preserve">в поле «Не закончил» </w:t>
      </w:r>
      <w:r w:rsidRPr="00766043">
        <w:rPr>
          <w:sz w:val="26"/>
          <w:szCs w:val="26"/>
        </w:rPr>
        <w:t xml:space="preserve">для учета </w:t>
      </w:r>
      <w:r w:rsidR="00FF3D1F" w:rsidRPr="00766043">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sidRPr="00766043">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w:t>
      </w:r>
      <w:r w:rsidRPr="00AC70DD">
        <w:rPr>
          <w:sz w:val="26"/>
          <w:szCs w:val="26"/>
        </w:rPr>
        <w:t>7.16</w:t>
      </w:r>
      <w:r w:rsidR="00766043">
        <w:rPr>
          <w:sz w:val="26"/>
          <w:szCs w:val="26"/>
        </w:rPr>
        <w:t xml:space="preserve"> настоящего Порядка, </w:t>
      </w:r>
      <w:r w:rsidRPr="00CD1029">
        <w:rPr>
          <w:sz w:val="26"/>
          <w:szCs w:val="26"/>
        </w:rPr>
        <w:t>он удаляется с итогового сочинения (изложения)</w:t>
      </w:r>
      <w:r w:rsidR="00CD1029" w:rsidRPr="00CD1029">
        <w:rPr>
          <w:sz w:val="26"/>
          <w:szCs w:val="26"/>
        </w:rPr>
        <w:t>.</w:t>
      </w:r>
      <w:r w:rsidRPr="00CD1029">
        <w:rPr>
          <w:sz w:val="26"/>
          <w:szCs w:val="26"/>
        </w:rPr>
        <w:t xml:space="preserve"> </w:t>
      </w:r>
      <w:proofErr w:type="gramStart"/>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(участник итогового сочинения (изложения) должен поставить свою подпись в указанной форме).</w:t>
      </w:r>
      <w:proofErr w:type="gramEnd"/>
      <w:r w:rsidR="00CD1029" w:rsidRPr="00CD1029">
        <w:rPr>
          <w:sz w:val="26"/>
          <w:szCs w:val="26"/>
        </w:rPr>
        <w:t xml:space="preserve">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 xml:space="preserve">в поле «Удален». </w:t>
      </w:r>
      <w:r w:rsidR="00CD1029" w:rsidRPr="00CD1029">
        <w:rPr>
          <w:sz w:val="26"/>
          <w:szCs w:val="26"/>
        </w:rPr>
        <w:lastRenderedPageBreak/>
        <w:t>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proofErr w:type="gramStart"/>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lastRenderedPageBreak/>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при необходимости сочинение (изложение) может выполняться на компьютере со специализированным программным обеспечением (предоставляется </w:t>
      </w:r>
      <w:r w:rsidR="009A72C9">
        <w:rPr>
          <w:sz w:val="26"/>
          <w:szCs w:val="26"/>
        </w:rPr>
        <w:t>Министерством</w:t>
      </w:r>
      <w:r w:rsidRPr="00E23A49">
        <w:rPr>
          <w:sz w:val="26"/>
          <w:szCs w:val="26"/>
        </w:rPr>
        <w:t>).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lastRenderedPageBreak/>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флеш-носитель</w:t>
      </w:r>
      <w:proofErr w:type="spellEnd"/>
      <w:r w:rsidRPr="00E23A49">
        <w:rPr>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proofErr w:type="gramStart"/>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proofErr w:type="gramEnd"/>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муниципальном </w:t>
      </w:r>
      <w:r w:rsidR="00E23A49" w:rsidRPr="006131F2">
        <w:rPr>
          <w:sz w:val="26"/>
          <w:szCs w:val="26"/>
        </w:rPr>
        <w:lastRenderedPageBreak/>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lastRenderedPageBreak/>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proofErr w:type="gramStart"/>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proofErr w:type="gramStart"/>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 xml:space="preserve">подписью </w:t>
      </w:r>
      <w:r w:rsidR="00552EDF" w:rsidRPr="00552EDF">
        <w:rPr>
          <w:sz w:val="26"/>
          <w:szCs w:val="26"/>
        </w:rPr>
        <w:lastRenderedPageBreak/>
        <w:t>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roofErr w:type="gramEnd"/>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w:t>
      </w:r>
      <w:r w:rsidR="001F1B44">
        <w:rPr>
          <w:sz w:val="26"/>
          <w:szCs w:val="26"/>
        </w:rPr>
        <w:t>.</w:t>
      </w:r>
      <w:r w:rsidRPr="0046629E">
        <w:rPr>
          <w:sz w:val="26"/>
          <w:szCs w:val="26"/>
        </w:rPr>
        <w:t xml:space="preserve">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 xml:space="preserve">по всей </w:t>
      </w:r>
      <w:r w:rsidR="00575CFD" w:rsidRPr="0046629E">
        <w:rPr>
          <w:sz w:val="26"/>
          <w:szCs w:val="26"/>
        </w:rPr>
        <w:lastRenderedPageBreak/>
        <w:t>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proofErr w:type="gramStart"/>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roofErr w:type="gramEnd"/>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Ответственному лицу, у</w:t>
      </w:r>
      <w:r w:rsidR="004E118C">
        <w:rPr>
          <w:sz w:val="26"/>
          <w:szCs w:val="26"/>
        </w:rPr>
        <w:t>полномоченному на муниципальном</w:t>
      </w:r>
      <w:r w:rsidRPr="00424ECD">
        <w:rPr>
          <w:sz w:val="26"/>
          <w:szCs w:val="26"/>
        </w:rPr>
        <w:t xml:space="preserve">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w:t>
      </w:r>
      <w:r w:rsidR="004E118C">
        <w:rPr>
          <w:sz w:val="26"/>
          <w:szCs w:val="26"/>
        </w:rPr>
        <w:t>тогового сочинения (изложения)»</w:t>
      </w:r>
      <w:r w:rsidR="009D1C13" w:rsidRPr="009D1C13">
        <w:rPr>
          <w:sz w:val="26"/>
          <w:szCs w:val="26"/>
        </w:rPr>
        <w:t>.</w:t>
      </w:r>
      <w:r w:rsidR="004E118C">
        <w:rPr>
          <w:sz w:val="26"/>
          <w:szCs w:val="26"/>
        </w:rPr>
        <w:t xml:space="preserve"> </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4E118C">
        <w:rPr>
          <w:sz w:val="26"/>
          <w:szCs w:val="26"/>
        </w:rPr>
        <w:t>на муниципальном</w:t>
      </w:r>
      <w:r w:rsidR="001D2F53" w:rsidRPr="00234660">
        <w:rPr>
          <w:sz w:val="26"/>
          <w:szCs w:val="26"/>
        </w:rPr>
        <w:t xml:space="preserve">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lastRenderedPageBreak/>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4E118C">
        <w:rPr>
          <w:sz w:val="26"/>
          <w:szCs w:val="26"/>
        </w:rPr>
        <w:t>на муниципальном</w:t>
      </w:r>
      <w:r w:rsidR="001D2F53" w:rsidRPr="00234660">
        <w:rPr>
          <w:sz w:val="26"/>
          <w:szCs w:val="26"/>
        </w:rPr>
        <w:t xml:space="preserve">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4E118C">
        <w:rPr>
          <w:sz w:val="26"/>
          <w:szCs w:val="26"/>
        </w:rPr>
        <w:t>муниципальными</w:t>
      </w:r>
      <w:r w:rsidR="00957807" w:rsidRPr="006131F2">
        <w:rPr>
          <w:sz w:val="26"/>
          <w:szCs w:val="26"/>
        </w:rPr>
        <w:t xml:space="preserve">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proofErr w:type="gramEnd"/>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 xml:space="preserve">Обработка бланков итогового сочинения (изложения) осуществляется РЦОИ с использованием специальных аппаратно-программных средств. </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lastRenderedPageBreak/>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A07175">
        <w:rPr>
          <w:sz w:val="26"/>
          <w:szCs w:val="26"/>
        </w:rPr>
        <w:t xml:space="preserve">направляются на хранение в РЦОИ.  </w:t>
      </w:r>
      <w:r w:rsidR="00112222" w:rsidRPr="00142B9F">
        <w:rPr>
          <w:sz w:val="26"/>
          <w:szCs w:val="26"/>
        </w:rPr>
        <w:t xml:space="preserve">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 xml:space="preserve">уничтожаются </w:t>
      </w:r>
      <w:r w:rsidR="00A07175">
        <w:rPr>
          <w:sz w:val="26"/>
          <w:szCs w:val="26"/>
        </w:rPr>
        <w:t>работниками РЦОИ.</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A07175" w:rsidRPr="00CB195C">
        <w:rPr>
          <w:sz w:val="26"/>
          <w:szCs w:val="26"/>
        </w:rPr>
        <w:t>(в случае прохождения итогового сочинения (изложения) в устной форме участниками с ОВЗ, детьми-инвалидами и инвалидами)</w:t>
      </w:r>
      <w:r w:rsidR="00A07175">
        <w:rPr>
          <w:sz w:val="26"/>
          <w:szCs w:val="26"/>
        </w:rPr>
        <w:t xml:space="preserve"> не менее шести месяцев.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w:t>
      </w:r>
      <w:r w:rsidR="0068039A" w:rsidRPr="00A56998">
        <w:rPr>
          <w:sz w:val="26"/>
          <w:szCs w:val="26"/>
        </w:rPr>
        <w:lastRenderedPageBreak/>
        <w:t>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w:t>
      </w:r>
      <w:r w:rsidRPr="00AC70DD">
        <w:rPr>
          <w:sz w:val="26"/>
          <w:szCs w:val="26"/>
        </w:rPr>
        <w:t>. 7.16</w:t>
      </w:r>
      <w:r w:rsidR="00ED23B6">
        <w:rPr>
          <w:sz w:val="26"/>
          <w:szCs w:val="26"/>
        </w:rPr>
        <w:t xml:space="preserve"> настоящего Порядка</w:t>
      </w:r>
      <w:r>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w:t>
      </w:r>
      <w:r w:rsidR="002C61FE" w:rsidRPr="00AC70DD">
        <w:rPr>
          <w:sz w:val="26"/>
          <w:szCs w:val="26"/>
        </w:rPr>
        <w:t>п. 2.2</w:t>
      </w:r>
      <w:r w:rsidR="00ED23B6">
        <w:rPr>
          <w:sz w:val="26"/>
          <w:szCs w:val="26"/>
        </w:rPr>
        <w:t xml:space="preserve"> настоящего Порядка</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w:t>
      </w:r>
      <w:r w:rsidR="00ED23B6">
        <w:rPr>
          <w:sz w:val="26"/>
          <w:szCs w:val="26"/>
        </w:rPr>
        <w:t>настоящего Порядка</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w:t>
      </w:r>
      <w:r w:rsidR="00B141EB">
        <w:rPr>
          <w:sz w:val="26"/>
          <w:szCs w:val="26"/>
        </w:rPr>
        <w:t>Министерством</w:t>
      </w:r>
      <w:r w:rsidR="007468AD" w:rsidRPr="006131F2">
        <w:rPr>
          <w:sz w:val="26"/>
          <w:szCs w:val="26"/>
        </w:rPr>
        <w:t xml:space="preserve">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w:t>
      </w:r>
      <w:r w:rsidR="00B141EB">
        <w:rPr>
          <w:sz w:val="26"/>
          <w:szCs w:val="26"/>
        </w:rPr>
        <w:t>Министерство</w:t>
      </w:r>
      <w:r w:rsidR="00713E18" w:rsidRPr="006131F2">
        <w:rPr>
          <w:sz w:val="26"/>
          <w:szCs w:val="26"/>
        </w:rPr>
        <w:t>.</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w:t>
      </w:r>
      <w:proofErr w:type="spellStart"/>
      <w:r w:rsidR="00B46AF6" w:rsidRPr="006131F2">
        <w:rPr>
          <w:sz w:val="26"/>
          <w:szCs w:val="26"/>
        </w:rPr>
        <w:t>бакалавриата</w:t>
      </w:r>
      <w:proofErr w:type="spellEnd"/>
      <w:r w:rsidR="00B46AF6" w:rsidRPr="006131F2">
        <w:rPr>
          <w:sz w:val="26"/>
          <w:szCs w:val="26"/>
        </w:rPr>
        <w:t xml:space="preserve"> и программам </w:t>
      </w:r>
      <w:proofErr w:type="spellStart"/>
      <w:r w:rsidR="00B46AF6" w:rsidRPr="006131F2">
        <w:rPr>
          <w:sz w:val="26"/>
          <w:szCs w:val="26"/>
        </w:rPr>
        <w:t>специалитета</w:t>
      </w:r>
      <w:proofErr w:type="spellEnd"/>
      <w:r w:rsidR="00B46AF6" w:rsidRPr="006131F2">
        <w:rPr>
          <w:sz w:val="26"/>
          <w:szCs w:val="26"/>
        </w:rPr>
        <w:t xml:space="preserve">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lastRenderedPageBreak/>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Default="002757C1" w:rsidP="00142B9F">
      <w:pPr>
        <w:widowControl w:val="0"/>
        <w:spacing w:line="276" w:lineRule="auto"/>
        <w:rPr>
          <w:sz w:val="26"/>
          <w:szCs w:val="26"/>
        </w:rPr>
      </w:pPr>
      <w:r w:rsidRPr="00DC46E9">
        <w:rPr>
          <w:sz w:val="26"/>
          <w:szCs w:val="26"/>
        </w:rPr>
        <w:t xml:space="preserve">           </w:t>
      </w: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142B9F">
      <w:pPr>
        <w:widowControl w:val="0"/>
        <w:spacing w:line="276" w:lineRule="auto"/>
        <w:rPr>
          <w:sz w:val="26"/>
          <w:szCs w:val="26"/>
        </w:rPr>
      </w:pPr>
    </w:p>
    <w:p w:rsidR="00FC421D" w:rsidRDefault="00FC421D" w:rsidP="00FC421D">
      <w:pPr>
        <w:autoSpaceDN w:val="0"/>
        <w:contextualSpacing/>
        <w:rPr>
          <w:sz w:val="26"/>
          <w:szCs w:val="26"/>
        </w:rPr>
      </w:pPr>
    </w:p>
    <w:p w:rsidR="00FC421D" w:rsidRDefault="00FC421D" w:rsidP="00FC421D">
      <w:pPr>
        <w:autoSpaceDN w:val="0"/>
        <w:contextualSpacing/>
        <w:jc w:val="right"/>
        <w:rPr>
          <w:rFonts w:eastAsia="Times New Roman"/>
          <w:bCs/>
          <w:sz w:val="22"/>
          <w:szCs w:val="22"/>
        </w:rPr>
      </w:pPr>
      <w:r>
        <w:rPr>
          <w:rFonts w:eastAsia="Times New Roman"/>
          <w:bCs/>
          <w:sz w:val="22"/>
          <w:szCs w:val="22"/>
        </w:rPr>
        <w:lastRenderedPageBreak/>
        <w:t xml:space="preserve">Приложение 2 </w:t>
      </w:r>
    </w:p>
    <w:p w:rsidR="00FC421D" w:rsidRPr="00B104DB" w:rsidRDefault="00FC421D" w:rsidP="00FC421D">
      <w:pPr>
        <w:jc w:val="right"/>
        <w:rPr>
          <w:sz w:val="24"/>
          <w:szCs w:val="24"/>
        </w:rPr>
      </w:pPr>
      <w:r>
        <w:rPr>
          <w:rFonts w:eastAsia="Times New Roman"/>
          <w:bCs/>
          <w:sz w:val="22"/>
          <w:szCs w:val="22"/>
        </w:rPr>
        <w:t xml:space="preserve">к приказу </w:t>
      </w:r>
      <w:proofErr w:type="spellStart"/>
      <w:r w:rsidRPr="00B104DB">
        <w:rPr>
          <w:sz w:val="24"/>
          <w:szCs w:val="24"/>
        </w:rPr>
        <w:t>Минобрнауки</w:t>
      </w:r>
      <w:proofErr w:type="spellEnd"/>
    </w:p>
    <w:p w:rsidR="00FC421D" w:rsidRPr="00B104DB" w:rsidRDefault="00FC421D" w:rsidP="00FC421D">
      <w:pPr>
        <w:jc w:val="right"/>
        <w:rPr>
          <w:sz w:val="24"/>
          <w:szCs w:val="24"/>
        </w:rPr>
      </w:pPr>
      <w:r w:rsidRPr="00B104DB">
        <w:rPr>
          <w:sz w:val="24"/>
          <w:szCs w:val="24"/>
        </w:rPr>
        <w:t>Республики Бурятия</w:t>
      </w:r>
    </w:p>
    <w:p w:rsidR="00EA7713" w:rsidRPr="00715DB6" w:rsidRDefault="00FC421D" w:rsidP="00EA7713">
      <w:pPr>
        <w:jc w:val="right"/>
        <w:rPr>
          <w:sz w:val="24"/>
          <w:szCs w:val="24"/>
          <w:lang w:val="en-US"/>
        </w:rPr>
      </w:pPr>
      <w:r>
        <w:rPr>
          <w:sz w:val="24"/>
          <w:szCs w:val="24"/>
        </w:rPr>
        <w:t>о</w:t>
      </w:r>
      <w:r w:rsidRPr="00B104DB">
        <w:rPr>
          <w:sz w:val="24"/>
          <w:szCs w:val="24"/>
        </w:rPr>
        <w:t xml:space="preserve">т </w:t>
      </w:r>
      <w:r w:rsidR="00EA7713" w:rsidRPr="00B104DB">
        <w:rPr>
          <w:sz w:val="24"/>
          <w:szCs w:val="24"/>
        </w:rPr>
        <w:t xml:space="preserve"> </w:t>
      </w:r>
      <w:r w:rsidR="00EA7713" w:rsidRPr="00715DB6">
        <w:rPr>
          <w:sz w:val="24"/>
          <w:szCs w:val="24"/>
        </w:rPr>
        <w:t>25.10.</w:t>
      </w:r>
      <w:r w:rsidR="00EA7713">
        <w:rPr>
          <w:sz w:val="24"/>
          <w:szCs w:val="24"/>
          <w:lang w:val="en-US"/>
        </w:rPr>
        <w:t>2017</w:t>
      </w:r>
      <w:r w:rsidR="00EA7713">
        <w:rPr>
          <w:sz w:val="24"/>
          <w:szCs w:val="24"/>
        </w:rPr>
        <w:t xml:space="preserve"> № </w:t>
      </w:r>
      <w:r w:rsidR="00EA7713">
        <w:rPr>
          <w:sz w:val="24"/>
          <w:szCs w:val="24"/>
          <w:lang w:val="en-US"/>
        </w:rPr>
        <w:t>1638</w:t>
      </w:r>
    </w:p>
    <w:p w:rsidR="00FC421D" w:rsidRDefault="00FC421D" w:rsidP="00FC421D">
      <w:pPr>
        <w:widowControl w:val="0"/>
        <w:spacing w:line="276" w:lineRule="auto"/>
        <w:jc w:val="right"/>
        <w:rPr>
          <w:sz w:val="24"/>
          <w:szCs w:val="24"/>
        </w:rPr>
      </w:pPr>
    </w:p>
    <w:p w:rsidR="00FC421D" w:rsidRDefault="00FC421D" w:rsidP="00FC421D">
      <w:pPr>
        <w:widowControl w:val="0"/>
        <w:spacing w:line="276" w:lineRule="auto"/>
        <w:jc w:val="right"/>
        <w:rPr>
          <w:sz w:val="26"/>
          <w:szCs w:val="26"/>
        </w:rPr>
      </w:pPr>
    </w:p>
    <w:p w:rsidR="00FC421D" w:rsidRPr="00FC421D" w:rsidRDefault="00FC421D" w:rsidP="00FC421D">
      <w:pPr>
        <w:pStyle w:val="2"/>
        <w:spacing w:line="276" w:lineRule="auto"/>
        <w:jc w:val="center"/>
        <w:rPr>
          <w:rFonts w:ascii="Times New Roman" w:hAnsi="Times New Roman" w:cs="Times New Roman"/>
          <w:b w:val="0"/>
          <w:bCs w:val="0"/>
          <w:color w:val="000000" w:themeColor="text1"/>
          <w:sz w:val="24"/>
          <w:szCs w:val="24"/>
        </w:rPr>
      </w:pPr>
      <w:r w:rsidRPr="00FC421D">
        <w:rPr>
          <w:rFonts w:ascii="Times New Roman" w:hAnsi="Times New Roman" w:cs="Times New Roman"/>
          <w:b w:val="0"/>
          <w:color w:val="000000" w:themeColor="text1"/>
          <w:sz w:val="24"/>
          <w:szCs w:val="24"/>
        </w:rPr>
        <w:t>Памятка о  порядке проведения итогового сочинения (изложения) (для ознакомления обучающихся и их родителей (законных представителей) под</w:t>
      </w:r>
      <w:r w:rsidRPr="00FC421D">
        <w:rPr>
          <w:rFonts w:ascii="Times New Roman" w:hAnsi="Times New Roman" w:cs="Times New Roman"/>
          <w:color w:val="000000" w:themeColor="text1"/>
          <w:sz w:val="24"/>
          <w:szCs w:val="24"/>
        </w:rPr>
        <w:t xml:space="preserve"> </w:t>
      </w:r>
      <w:r w:rsidRPr="00FC421D">
        <w:rPr>
          <w:rFonts w:ascii="Times New Roman" w:hAnsi="Times New Roman" w:cs="Times New Roman"/>
          <w:b w:val="0"/>
          <w:color w:val="000000" w:themeColor="text1"/>
          <w:sz w:val="24"/>
          <w:szCs w:val="24"/>
        </w:rPr>
        <w:t>подпись)</w:t>
      </w:r>
    </w:p>
    <w:p w:rsidR="00FC421D" w:rsidRPr="005E6DBA" w:rsidRDefault="00FC421D" w:rsidP="00FC421D">
      <w:pPr>
        <w:spacing w:line="276" w:lineRule="auto"/>
        <w:ind w:firstLine="709"/>
        <w:contextualSpacing/>
        <w:jc w:val="both"/>
        <w:rPr>
          <w:b/>
          <w:sz w:val="26"/>
          <w:szCs w:val="26"/>
        </w:rPr>
      </w:pPr>
    </w:p>
    <w:p w:rsidR="00FC421D" w:rsidRDefault="00FC421D" w:rsidP="00FC421D">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FC421D" w:rsidRPr="009B67EF" w:rsidRDefault="00FC421D" w:rsidP="00FC421D">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FC421D" w:rsidRPr="009B67EF" w:rsidRDefault="00FC421D" w:rsidP="00FC421D">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FC421D" w:rsidRDefault="00FC421D" w:rsidP="00FC421D">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C421D" w:rsidRDefault="00FC421D" w:rsidP="00FC421D">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C421D" w:rsidRDefault="00FC421D" w:rsidP="00FC421D">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FC421D" w:rsidRDefault="00FC421D" w:rsidP="00FC421D">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FC421D" w:rsidRDefault="00FC421D" w:rsidP="00FC421D">
      <w:pPr>
        <w:spacing w:line="276" w:lineRule="auto"/>
        <w:ind w:firstLine="709"/>
        <w:contextualSpacing/>
        <w:jc w:val="both"/>
        <w:rPr>
          <w:sz w:val="26"/>
          <w:szCs w:val="26"/>
        </w:rPr>
      </w:pPr>
      <w:r>
        <w:rPr>
          <w:sz w:val="26"/>
          <w:szCs w:val="26"/>
        </w:rPr>
        <w:t xml:space="preserve">5. </w:t>
      </w:r>
      <w:proofErr w:type="gramStart"/>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Министерством</w:t>
      </w:r>
      <w:r w:rsidRPr="009B67EF">
        <w:rPr>
          <w:sz w:val="26"/>
          <w:szCs w:val="26"/>
        </w:rPr>
        <w:t>.</w:t>
      </w:r>
      <w:proofErr w:type="gramEnd"/>
    </w:p>
    <w:p w:rsidR="00FC421D" w:rsidRDefault="00FC421D" w:rsidP="00FC421D">
      <w:pPr>
        <w:spacing w:line="276" w:lineRule="auto"/>
        <w:ind w:firstLine="709"/>
        <w:contextualSpacing/>
        <w:jc w:val="both"/>
        <w:rPr>
          <w:sz w:val="26"/>
          <w:szCs w:val="26"/>
        </w:rPr>
      </w:pPr>
      <w:r>
        <w:rPr>
          <w:sz w:val="26"/>
          <w:szCs w:val="26"/>
        </w:rPr>
        <w:t xml:space="preserve">5.Министерство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FC421D" w:rsidRDefault="00FC421D" w:rsidP="00FC421D">
      <w:pPr>
        <w:spacing w:line="276" w:lineRule="auto"/>
        <w:ind w:firstLine="709"/>
        <w:contextualSpacing/>
        <w:jc w:val="both"/>
        <w:rPr>
          <w:sz w:val="26"/>
          <w:szCs w:val="26"/>
        </w:rPr>
      </w:pPr>
      <w:r w:rsidRPr="00DE003B">
        <w:rPr>
          <w:sz w:val="26"/>
          <w:szCs w:val="26"/>
        </w:rPr>
        <w:t xml:space="preserve">По решению </w:t>
      </w:r>
      <w:r>
        <w:rPr>
          <w:sz w:val="26"/>
          <w:szCs w:val="26"/>
        </w:rPr>
        <w:t>Министерства</w:t>
      </w:r>
      <w:r w:rsidRPr="00DE003B">
        <w:rPr>
          <w:sz w:val="26"/>
          <w:szCs w:val="26"/>
        </w:rPr>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C421D" w:rsidRDefault="00FC421D" w:rsidP="00FC421D">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FC421D" w:rsidRDefault="00FC421D" w:rsidP="00FC421D">
      <w:pPr>
        <w:spacing w:line="276" w:lineRule="auto"/>
        <w:ind w:firstLine="709"/>
        <w:contextualSpacing/>
        <w:jc w:val="both"/>
        <w:rPr>
          <w:sz w:val="26"/>
          <w:szCs w:val="26"/>
        </w:rPr>
      </w:pPr>
      <w:r>
        <w:rPr>
          <w:sz w:val="26"/>
          <w:szCs w:val="26"/>
        </w:rPr>
        <w:t xml:space="preserve">7. </w:t>
      </w:r>
      <w:r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w:t>
      </w:r>
      <w:r w:rsidRPr="00717C83">
        <w:rPr>
          <w:sz w:val="26"/>
          <w:szCs w:val="26"/>
        </w:rPr>
        <w:lastRenderedPageBreak/>
        <w:t>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FC421D" w:rsidRDefault="00FC421D" w:rsidP="00FC421D">
      <w:pPr>
        <w:spacing w:line="276" w:lineRule="auto"/>
        <w:ind w:firstLine="709"/>
        <w:contextualSpacing/>
        <w:jc w:val="both"/>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FC421D" w:rsidRDefault="00FC421D" w:rsidP="00FC421D">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FC421D" w:rsidRDefault="00FC421D" w:rsidP="00FC421D">
      <w:pPr>
        <w:spacing w:line="276" w:lineRule="auto"/>
        <w:ind w:firstLine="709"/>
        <w:contextualSpacing/>
        <w:jc w:val="both"/>
        <w:rPr>
          <w:sz w:val="26"/>
          <w:szCs w:val="26"/>
        </w:rPr>
      </w:pPr>
      <w:r w:rsidRPr="00EF6F09">
        <w:rPr>
          <w:sz w:val="26"/>
          <w:szCs w:val="26"/>
        </w:rPr>
        <w:t>документ, удостоверяющий личность;</w:t>
      </w:r>
    </w:p>
    <w:p w:rsidR="00FC421D" w:rsidRDefault="00FC421D" w:rsidP="00FC421D">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FC421D" w:rsidRDefault="00FC421D" w:rsidP="00FC421D">
      <w:pPr>
        <w:spacing w:line="276" w:lineRule="auto"/>
        <w:ind w:firstLine="709"/>
        <w:contextualSpacing/>
        <w:jc w:val="both"/>
        <w:rPr>
          <w:sz w:val="26"/>
          <w:szCs w:val="26"/>
        </w:rPr>
      </w:pPr>
      <w:r w:rsidRPr="00EF6F09">
        <w:rPr>
          <w:sz w:val="26"/>
          <w:szCs w:val="26"/>
        </w:rPr>
        <w:t>лекарства и питание (при необходимости);</w:t>
      </w:r>
    </w:p>
    <w:p w:rsidR="00FC421D" w:rsidRDefault="00FC421D" w:rsidP="00FC421D">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FC421D" w:rsidRDefault="00FC421D" w:rsidP="00FC421D">
      <w:pPr>
        <w:numPr>
          <w:ilvl w:val="0"/>
          <w:numId w:val="49"/>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FC421D" w:rsidRDefault="00FC421D" w:rsidP="00FC421D">
      <w:pPr>
        <w:numPr>
          <w:ilvl w:val="0"/>
          <w:numId w:val="49"/>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FC421D" w:rsidRDefault="00FC421D" w:rsidP="00FC421D">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FC421D" w:rsidRDefault="00FC421D" w:rsidP="00FC421D">
      <w:pPr>
        <w:numPr>
          <w:ilvl w:val="0"/>
          <w:numId w:val="49"/>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FC421D" w:rsidRPr="002933C9" w:rsidRDefault="00FC421D" w:rsidP="00FC421D">
      <w:pPr>
        <w:numPr>
          <w:ilvl w:val="0"/>
          <w:numId w:val="49"/>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FC421D" w:rsidRPr="000E705C" w:rsidRDefault="00FC421D" w:rsidP="00FC421D">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0E705C">
        <w:t xml:space="preserve"> </w:t>
      </w:r>
      <w:r w:rsidRPr="000E705C">
        <w:rPr>
          <w:sz w:val="26"/>
          <w:szCs w:val="26"/>
        </w:rPr>
        <w:t xml:space="preserve">и перерывы для проведения необходимых лечебных и профилактических мероприятий. </w:t>
      </w:r>
    </w:p>
    <w:p w:rsidR="00FC421D" w:rsidRDefault="00FC421D" w:rsidP="00FC421D">
      <w:pPr>
        <w:spacing w:line="276" w:lineRule="auto"/>
        <w:ind w:firstLine="709"/>
        <w:contextualSpacing/>
        <w:jc w:val="both"/>
        <w:rPr>
          <w:sz w:val="26"/>
          <w:szCs w:val="26"/>
        </w:rPr>
      </w:pPr>
      <w:r w:rsidRPr="000E705C">
        <w:rPr>
          <w:sz w:val="26"/>
          <w:szCs w:val="26"/>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Pr>
          <w:sz w:val="26"/>
          <w:szCs w:val="26"/>
        </w:rPr>
        <w:t>Министерством</w:t>
      </w:r>
      <w:r w:rsidRPr="002933C9">
        <w:rPr>
          <w:sz w:val="26"/>
          <w:szCs w:val="26"/>
        </w:rPr>
        <w:t>.</w:t>
      </w:r>
    </w:p>
    <w:p w:rsidR="00FC421D" w:rsidRDefault="00FC421D" w:rsidP="00FC421D">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FC421D" w:rsidRPr="00A835D0" w:rsidRDefault="00FC421D" w:rsidP="00FC421D">
      <w:pPr>
        <w:pStyle w:val="af8"/>
        <w:spacing w:line="276" w:lineRule="auto"/>
        <w:ind w:left="0" w:firstLine="709"/>
        <w:jc w:val="both"/>
        <w:rPr>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w:t>
      </w:r>
      <w:r w:rsidRPr="00EF6F09">
        <w:rPr>
          <w:sz w:val="26"/>
          <w:szCs w:val="26"/>
        </w:rPr>
        <w:lastRenderedPageBreak/>
        <w:t xml:space="preserve">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sz w:val="26"/>
          <w:szCs w:val="26"/>
        </w:rPr>
        <w:t>.</w:t>
      </w:r>
    </w:p>
    <w:p w:rsidR="00FC421D" w:rsidRPr="00D00B12" w:rsidRDefault="00FC421D" w:rsidP="00FC421D">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FC421D" w:rsidRPr="002933C9" w:rsidRDefault="00FC421D" w:rsidP="00FC421D">
      <w:pPr>
        <w:spacing w:line="276" w:lineRule="auto"/>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FC421D" w:rsidRPr="00EC33A3" w:rsidRDefault="00FC421D" w:rsidP="00FC421D">
      <w:pPr>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FC421D" w:rsidRDefault="00FC421D" w:rsidP="00FC421D">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FC421D" w:rsidRPr="00EC33A3" w:rsidRDefault="00FC421D" w:rsidP="00FC421D">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Pr>
          <w:sz w:val="26"/>
          <w:szCs w:val="26"/>
        </w:rPr>
        <w:t>ей</w:t>
      </w:r>
      <w:r w:rsidRPr="00C36D7E">
        <w:rPr>
          <w:sz w:val="26"/>
          <w:szCs w:val="26"/>
        </w:rPr>
        <w:t xml:space="preserve"> </w:t>
      </w:r>
      <w:r>
        <w:rPr>
          <w:sz w:val="26"/>
          <w:szCs w:val="26"/>
        </w:rPr>
        <w:t>Памятки</w:t>
      </w:r>
      <w:r w:rsidRPr="00C36D7E">
        <w:rPr>
          <w:sz w:val="26"/>
          <w:szCs w:val="26"/>
        </w:rPr>
        <w:t>;</w:t>
      </w:r>
    </w:p>
    <w:p w:rsidR="00FC421D" w:rsidRPr="00EC33A3" w:rsidRDefault="00FC421D" w:rsidP="00FC421D">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FC421D" w:rsidRPr="00EC33A3" w:rsidRDefault="00FC421D" w:rsidP="00FC421D">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C421D" w:rsidRDefault="00FC421D" w:rsidP="00FC421D">
      <w:pPr>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C421D" w:rsidRPr="00EC33A3" w:rsidRDefault="00FC421D" w:rsidP="00FC421D">
      <w:pPr>
        <w:spacing w:line="276" w:lineRule="auto"/>
        <w:ind w:firstLine="709"/>
        <w:contextualSpacing/>
        <w:jc w:val="both"/>
        <w:rPr>
          <w:sz w:val="26"/>
          <w:szCs w:val="26"/>
        </w:rPr>
      </w:pPr>
      <w:r>
        <w:rPr>
          <w:sz w:val="26"/>
          <w:szCs w:val="26"/>
        </w:rPr>
        <w:t xml:space="preserve">20. </w:t>
      </w: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w:t>
      </w:r>
      <w:r>
        <w:rPr>
          <w:sz w:val="26"/>
          <w:szCs w:val="26"/>
        </w:rPr>
        <w:t>Министерством</w:t>
      </w:r>
      <w:r w:rsidRPr="00EC33A3">
        <w:rPr>
          <w:sz w:val="26"/>
          <w:szCs w:val="26"/>
        </w:rPr>
        <w:t xml:space="preserve"> на региональном или муниципальном уровн</w:t>
      </w:r>
      <w:r>
        <w:rPr>
          <w:sz w:val="26"/>
          <w:szCs w:val="26"/>
        </w:rPr>
        <w:t>е</w:t>
      </w:r>
      <w:r w:rsidRPr="00EC33A3">
        <w:rPr>
          <w:sz w:val="26"/>
          <w:szCs w:val="26"/>
        </w:rPr>
        <w:t>.</w:t>
      </w:r>
    </w:p>
    <w:p w:rsidR="00FC421D" w:rsidRDefault="00FC421D" w:rsidP="00FC421D">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w:t>
      </w:r>
      <w:r>
        <w:rPr>
          <w:sz w:val="26"/>
          <w:szCs w:val="26"/>
        </w:rPr>
        <w:t>Министрерство</w:t>
      </w:r>
      <w:r w:rsidRPr="00EC33A3">
        <w:rPr>
          <w:sz w:val="26"/>
          <w:szCs w:val="26"/>
        </w:rPr>
        <w:t>.</w:t>
      </w:r>
    </w:p>
    <w:p w:rsidR="00FC421D" w:rsidRDefault="00FC421D" w:rsidP="00FC421D">
      <w:pPr>
        <w:spacing w:line="276" w:lineRule="auto"/>
        <w:ind w:firstLine="709"/>
        <w:contextualSpacing/>
        <w:jc w:val="both"/>
        <w:rPr>
          <w:sz w:val="26"/>
          <w:szCs w:val="26"/>
        </w:rPr>
      </w:pPr>
      <w:r>
        <w:rPr>
          <w:sz w:val="26"/>
          <w:szCs w:val="26"/>
        </w:rPr>
        <w:t xml:space="preserve">21. </w:t>
      </w: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FC421D" w:rsidRPr="00EC33A3" w:rsidRDefault="00FC421D" w:rsidP="00FC421D">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FC421D" w:rsidRPr="00DC46E9" w:rsidRDefault="00FC421D" w:rsidP="00142B9F">
      <w:pPr>
        <w:widowControl w:val="0"/>
        <w:spacing w:line="276" w:lineRule="auto"/>
        <w:rPr>
          <w:sz w:val="26"/>
          <w:szCs w:val="26"/>
        </w:rPr>
      </w:pPr>
    </w:p>
    <w:sectPr w:rsidR="00FC421D"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9F" w:rsidRDefault="00370E9F">
      <w:r>
        <w:separator/>
      </w:r>
    </w:p>
  </w:endnote>
  <w:endnote w:type="continuationSeparator" w:id="0">
    <w:p w:rsidR="00370E9F" w:rsidRDefault="00370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9B1037" w:rsidRDefault="00672272">
        <w:pPr>
          <w:pStyle w:val="a6"/>
          <w:jc w:val="right"/>
        </w:pPr>
        <w:r>
          <w:fldChar w:fldCharType="begin"/>
        </w:r>
        <w:r w:rsidR="009B1037">
          <w:instrText>PAGE   \* MERGEFORMAT</w:instrText>
        </w:r>
        <w:r>
          <w:fldChar w:fldCharType="separate"/>
        </w:r>
        <w:r w:rsidR="00EA7713">
          <w:rPr>
            <w:noProof/>
          </w:rPr>
          <w:t>23</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9F" w:rsidRDefault="00370E9F">
      <w:r>
        <w:separator/>
      </w:r>
    </w:p>
  </w:footnote>
  <w:footnote w:type="continuationSeparator" w:id="0">
    <w:p w:rsidR="00370E9F" w:rsidRDefault="00370E9F">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9">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0">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6">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30">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3">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5">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6">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8">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0">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4"/>
  </w:num>
  <w:num w:numId="2">
    <w:abstractNumId w:val="3"/>
  </w:num>
  <w:num w:numId="3">
    <w:abstractNumId w:val="33"/>
  </w:num>
  <w:num w:numId="4">
    <w:abstractNumId w:val="51"/>
  </w:num>
  <w:num w:numId="5">
    <w:abstractNumId w:val="22"/>
  </w:num>
  <w:num w:numId="6">
    <w:abstractNumId w:val="45"/>
  </w:num>
  <w:num w:numId="7">
    <w:abstractNumId w:val="36"/>
  </w:num>
  <w:num w:numId="8">
    <w:abstractNumId w:val="44"/>
  </w:num>
  <w:num w:numId="9">
    <w:abstractNumId w:val="15"/>
  </w:num>
  <w:num w:numId="10">
    <w:abstractNumId w:val="9"/>
  </w:num>
  <w:num w:numId="11">
    <w:abstractNumId w:val="31"/>
  </w:num>
  <w:num w:numId="12">
    <w:abstractNumId w:val="43"/>
  </w:num>
  <w:num w:numId="13">
    <w:abstractNumId w:val="27"/>
  </w:num>
  <w:num w:numId="14">
    <w:abstractNumId w:val="30"/>
  </w:num>
  <w:num w:numId="15">
    <w:abstractNumId w:val="5"/>
  </w:num>
  <w:num w:numId="16">
    <w:abstractNumId w:val="21"/>
  </w:num>
  <w:num w:numId="17">
    <w:abstractNumId w:val="39"/>
  </w:num>
  <w:num w:numId="18">
    <w:abstractNumId w:val="24"/>
  </w:num>
  <w:num w:numId="19">
    <w:abstractNumId w:val="16"/>
  </w:num>
  <w:num w:numId="20">
    <w:abstractNumId w:val="41"/>
  </w:num>
  <w:num w:numId="21">
    <w:abstractNumId w:val="40"/>
  </w:num>
  <w:num w:numId="22">
    <w:abstractNumId w:val="1"/>
  </w:num>
  <w:num w:numId="23">
    <w:abstractNumId w:val="0"/>
  </w:num>
  <w:num w:numId="24">
    <w:abstractNumId w:val="20"/>
  </w:num>
  <w:num w:numId="25">
    <w:abstractNumId w:val="47"/>
  </w:num>
  <w:num w:numId="26">
    <w:abstractNumId w:val="23"/>
  </w:num>
  <w:num w:numId="27">
    <w:abstractNumId w:val="42"/>
  </w:num>
  <w:num w:numId="28">
    <w:abstractNumId w:val="12"/>
  </w:num>
  <w:num w:numId="29">
    <w:abstractNumId w:val="6"/>
  </w:num>
  <w:num w:numId="30">
    <w:abstractNumId w:val="28"/>
  </w:num>
  <w:num w:numId="31">
    <w:abstractNumId w:val="34"/>
  </w:num>
  <w:num w:numId="32">
    <w:abstractNumId w:val="25"/>
  </w:num>
  <w:num w:numId="33">
    <w:abstractNumId w:val="50"/>
  </w:num>
  <w:num w:numId="34">
    <w:abstractNumId w:val="26"/>
  </w:num>
  <w:num w:numId="35">
    <w:abstractNumId w:val="46"/>
  </w:num>
  <w:num w:numId="36">
    <w:abstractNumId w:val="11"/>
  </w:num>
  <w:num w:numId="37">
    <w:abstractNumId w:val="7"/>
  </w:num>
  <w:num w:numId="38">
    <w:abstractNumId w:val="8"/>
  </w:num>
  <w:num w:numId="39">
    <w:abstractNumId w:val="19"/>
  </w:num>
  <w:num w:numId="40">
    <w:abstractNumId w:val="49"/>
  </w:num>
  <w:num w:numId="41">
    <w:abstractNumId w:val="4"/>
  </w:num>
  <w:num w:numId="42">
    <w:abstractNumId w:val="52"/>
  </w:num>
  <w:num w:numId="43">
    <w:abstractNumId w:val="53"/>
  </w:num>
  <w:num w:numId="44">
    <w:abstractNumId w:val="35"/>
  </w:num>
  <w:num w:numId="45">
    <w:abstractNumId w:val="32"/>
  </w:num>
  <w:num w:numId="46">
    <w:abstractNumId w:val="18"/>
  </w:num>
  <w:num w:numId="47">
    <w:abstractNumId w:val="38"/>
  </w:num>
  <w:num w:numId="48">
    <w:abstractNumId w:val="48"/>
  </w:num>
  <w:num w:numId="49">
    <w:abstractNumId w:val="10"/>
  </w:num>
  <w:num w:numId="50">
    <w:abstractNumId w:val="2"/>
  </w:num>
  <w:num w:numId="51">
    <w:abstractNumId w:val="37"/>
  </w:num>
  <w:num w:numId="52">
    <w:abstractNumId w:val="17"/>
  </w:num>
  <w:num w:numId="53">
    <w:abstractNumId w:val="29"/>
  </w:num>
  <w:num w:numId="54">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readOnly" w:formatting="1" w:enforcement="0"/>
  <w:defaultTabStop w:val="708"/>
  <w:characterSpacingControl w:val="doNotCompress"/>
  <w:hdrShapeDefaults>
    <o:shapedefaults v:ext="edit" spidmax="11266"/>
  </w:hdrShapeDefaults>
  <w:footnotePr>
    <w:footnote w:id="-1"/>
    <w:footnote w:id="0"/>
  </w:footnotePr>
  <w:endnotePr>
    <w:endnote w:id="-1"/>
    <w:endnote w:id="0"/>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77DB8"/>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0A6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1B44"/>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95A"/>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5A3F"/>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1BF2"/>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0B02"/>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0E9F"/>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37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18C"/>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272"/>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3E7"/>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0700"/>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5DB6"/>
    <w:rsid w:val="00716F0B"/>
    <w:rsid w:val="007179CD"/>
    <w:rsid w:val="00717C33"/>
    <w:rsid w:val="007201D7"/>
    <w:rsid w:val="00720668"/>
    <w:rsid w:val="007208B1"/>
    <w:rsid w:val="00720D67"/>
    <w:rsid w:val="00721ECF"/>
    <w:rsid w:val="007225E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43"/>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588B"/>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0869"/>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22EB"/>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2C9"/>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175"/>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57B"/>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0DD"/>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61A"/>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6ECB"/>
    <w:rsid w:val="00B0722B"/>
    <w:rsid w:val="00B07B30"/>
    <w:rsid w:val="00B10080"/>
    <w:rsid w:val="00B10B88"/>
    <w:rsid w:val="00B11C03"/>
    <w:rsid w:val="00B120E5"/>
    <w:rsid w:val="00B12932"/>
    <w:rsid w:val="00B1346A"/>
    <w:rsid w:val="00B140FB"/>
    <w:rsid w:val="00B141E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19AF"/>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2B"/>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3D58"/>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048"/>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2E0C"/>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76CB5"/>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713"/>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23B6"/>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2EC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421D"/>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C42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link w:val="af9"/>
    <w:uiPriority w:val="34"/>
    <w:qFormat/>
    <w:rsid w:val="007E47DB"/>
    <w:pPr>
      <w:ind w:left="720"/>
      <w:contextualSpacing/>
    </w:pPr>
  </w:style>
  <w:style w:type="paragraph" w:styleId="afa">
    <w:name w:val="Document Map"/>
    <w:basedOn w:val="a"/>
    <w:link w:val="afb"/>
    <w:rsid w:val="00107DA3"/>
    <w:rPr>
      <w:rFonts w:ascii="Tahoma" w:hAnsi="Tahoma" w:cs="Tahoma"/>
      <w:sz w:val="16"/>
      <w:szCs w:val="16"/>
    </w:rPr>
  </w:style>
  <w:style w:type="character" w:customStyle="1" w:styleId="afb">
    <w:name w:val="Схема документа Знак"/>
    <w:basedOn w:val="a0"/>
    <w:link w:val="afa"/>
    <w:rsid w:val="00107DA3"/>
    <w:rPr>
      <w:rFonts w:ascii="Tahoma" w:eastAsia="Calibri" w:hAnsi="Tahoma" w:cs="Tahoma"/>
      <w:sz w:val="16"/>
      <w:szCs w:val="16"/>
    </w:rPr>
  </w:style>
  <w:style w:type="paragraph" w:styleId="afc">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d">
    <w:name w:val="Hyperlink"/>
    <w:basedOn w:val="a0"/>
    <w:uiPriority w:val="99"/>
    <w:unhideWhenUsed/>
    <w:rsid w:val="008106E7"/>
    <w:rPr>
      <w:color w:val="0000FF" w:themeColor="hyperlink"/>
      <w:u w:val="single"/>
    </w:rPr>
  </w:style>
  <w:style w:type="paragraph" w:styleId="afe">
    <w:name w:val="Revision"/>
    <w:hidden/>
    <w:uiPriority w:val="99"/>
    <w:semiHidden/>
    <w:rsid w:val="00320F56"/>
    <w:rPr>
      <w:rFonts w:eastAsia="Calibri"/>
    </w:rPr>
  </w:style>
  <w:style w:type="character" w:styleId="aff">
    <w:name w:val="Intense Emphasis"/>
    <w:basedOn w:val="a0"/>
    <w:uiPriority w:val="21"/>
    <w:qFormat/>
    <w:rsid w:val="007B3457"/>
    <w:rPr>
      <w:b/>
      <w:bCs/>
      <w:i/>
      <w:iCs/>
      <w:color w:val="4F81BD" w:themeColor="accent1"/>
    </w:rPr>
  </w:style>
  <w:style w:type="character" w:customStyle="1" w:styleId="FontStyle20">
    <w:name w:val="Font Style20"/>
    <w:basedOn w:val="a0"/>
    <w:uiPriority w:val="99"/>
    <w:rsid w:val="00D62E0C"/>
    <w:rPr>
      <w:rFonts w:ascii="Times New Roman" w:hAnsi="Times New Roman" w:cs="Times New Roman"/>
      <w:b/>
      <w:bCs/>
      <w:i/>
      <w:iCs/>
      <w:spacing w:val="-20"/>
      <w:sz w:val="34"/>
      <w:szCs w:val="34"/>
    </w:rPr>
  </w:style>
  <w:style w:type="character" w:customStyle="1" w:styleId="FontStyle29">
    <w:name w:val="Font Style29"/>
    <w:basedOn w:val="a0"/>
    <w:uiPriority w:val="99"/>
    <w:rsid w:val="00D62E0C"/>
    <w:rPr>
      <w:rFonts w:ascii="Times New Roman" w:hAnsi="Times New Roman" w:cs="Times New Roman"/>
      <w:spacing w:val="-10"/>
      <w:sz w:val="28"/>
      <w:szCs w:val="28"/>
    </w:rPr>
  </w:style>
  <w:style w:type="character" w:customStyle="1" w:styleId="FontStyle21">
    <w:name w:val="Font Style21"/>
    <w:basedOn w:val="a0"/>
    <w:uiPriority w:val="99"/>
    <w:rsid w:val="008E22EB"/>
    <w:rPr>
      <w:rFonts w:ascii="Times New Roman" w:hAnsi="Times New Roman" w:cs="Times New Roman"/>
      <w:sz w:val="24"/>
      <w:szCs w:val="24"/>
    </w:rPr>
  </w:style>
  <w:style w:type="character" w:customStyle="1" w:styleId="20">
    <w:name w:val="Заголовок 2 Знак"/>
    <w:basedOn w:val="a0"/>
    <w:link w:val="2"/>
    <w:semiHidden/>
    <w:rsid w:val="00FC421D"/>
    <w:rPr>
      <w:rFonts w:asciiTheme="majorHAnsi" w:eastAsiaTheme="majorEastAsia" w:hAnsiTheme="majorHAnsi" w:cstheme="majorBidi"/>
      <w:b/>
      <w:bCs/>
      <w:color w:val="4F81BD" w:themeColor="accent1"/>
      <w:sz w:val="26"/>
      <w:szCs w:val="26"/>
    </w:rPr>
  </w:style>
  <w:style w:type="character" w:customStyle="1" w:styleId="af9">
    <w:name w:val="Абзац списка Знак"/>
    <w:link w:val="af8"/>
    <w:uiPriority w:val="34"/>
    <w:locked/>
    <w:rsid w:val="00FC421D"/>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86AC-40AB-4EA6-B266-01AAD98C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9393</Words>
  <Characters>53544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2017-10-18T06:59:00Z</dcterms:created>
  <dcterms:modified xsi:type="dcterms:W3CDTF">2017-10-27T03:02:00Z</dcterms:modified>
</cp:coreProperties>
</file>